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5CCB" w14:textId="77777777" w:rsidR="00A42F2B" w:rsidRPr="006F539F" w:rsidRDefault="00F837F6" w:rsidP="003742FC">
      <w:pPr>
        <w:pStyle w:val="Textkrper"/>
        <w:kinsoku w:val="0"/>
        <w:overflowPunct w:val="0"/>
        <w:spacing w:before="9"/>
        <w:ind w:left="142" w:right="71"/>
        <w:rPr>
          <w:rFonts w:cs="Times New Roman"/>
          <w:sz w:val="24"/>
          <w:szCs w:val="24"/>
          <w:lang w:val="en-US"/>
        </w:rPr>
      </w:pPr>
      <w:bookmarkStart w:id="0" w:name="Deckblatt"/>
      <w:r>
        <w:rPr>
          <w:rFonts w:ascii="Times New Roman" w:hAnsi="Times New Roman" w:cs="Times New Roman"/>
          <w:noProof/>
        </w:rPr>
        <w:drawing>
          <wp:inline distT="0" distB="0" distL="0" distR="0" wp14:anchorId="2B374676" wp14:editId="4AEB2A64">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A42F2B" w:rsidRPr="006F539F">
        <w:rPr>
          <w:rFonts w:ascii="Times New Roman" w:hAnsi="Times New Roman" w:cs="Times New Roman"/>
          <w:lang w:val="en-US"/>
        </w:rPr>
        <w:tab/>
      </w:r>
      <w:r w:rsidR="00A42F2B" w:rsidRPr="006F539F">
        <w:rPr>
          <w:rFonts w:ascii="Times New Roman" w:hAnsi="Times New Roman" w:cs="Times New Roman"/>
          <w:lang w:val="en-US"/>
        </w:rPr>
        <w:tab/>
        <w:t xml:space="preserve">         </w:t>
      </w:r>
      <w:hyperlink w:history="1">
        <w:r w:rsidR="00A42F2B" w:rsidRPr="006F539F">
          <w:rPr>
            <w:rStyle w:val="Hyperlink"/>
            <w:color w:val="E3000F"/>
            <w:sz w:val="24"/>
            <w:szCs w:val="24"/>
            <w:u w:val="none"/>
            <w:lang w:val="en-US"/>
          </w:rPr>
          <w:t>→ www.musicaustria.at/mustervertraege</w:t>
        </w:r>
      </w:hyperlink>
    </w:p>
    <w:p w14:paraId="5B35B1F5" w14:textId="77777777" w:rsidR="00A42F2B" w:rsidRPr="006F539F" w:rsidRDefault="00A42F2B" w:rsidP="003742FC">
      <w:pPr>
        <w:pStyle w:val="Textkrper"/>
        <w:kinsoku w:val="0"/>
        <w:overflowPunct w:val="0"/>
        <w:spacing w:before="231" w:line="242" w:lineRule="auto"/>
        <w:ind w:left="142"/>
        <w:rPr>
          <w:rFonts w:ascii="Arial" w:hAnsi="Arial" w:cs="Arial"/>
          <w:sz w:val="72"/>
          <w:szCs w:val="72"/>
          <w:lang w:val="en-US"/>
        </w:rPr>
      </w:pPr>
    </w:p>
    <w:p w14:paraId="35F8F885" w14:textId="77777777" w:rsidR="00A42F2B" w:rsidRPr="006F539F" w:rsidRDefault="00A42F2B" w:rsidP="003742FC">
      <w:pPr>
        <w:pStyle w:val="Textkrper"/>
        <w:kinsoku w:val="0"/>
        <w:overflowPunct w:val="0"/>
        <w:spacing w:before="231" w:line="242" w:lineRule="auto"/>
        <w:ind w:left="142"/>
        <w:rPr>
          <w:rFonts w:ascii="Arial" w:hAnsi="Arial" w:cs="Arial"/>
          <w:sz w:val="72"/>
          <w:szCs w:val="72"/>
          <w:lang w:val="en-US"/>
        </w:rPr>
      </w:pPr>
    </w:p>
    <w:p w14:paraId="2B62CB1A" w14:textId="77777777" w:rsidR="00A42F2B" w:rsidRPr="006F539F" w:rsidRDefault="00A42F2B" w:rsidP="008152D7">
      <w:pPr>
        <w:pStyle w:val="Textkrper"/>
        <w:kinsoku w:val="0"/>
        <w:overflowPunct w:val="0"/>
        <w:spacing w:before="91"/>
        <w:rPr>
          <w:rFonts w:ascii="Arial" w:hAnsi="Arial" w:cs="Arial"/>
          <w:b/>
          <w:bCs/>
          <w:color w:val="231F20"/>
          <w:spacing w:val="-22"/>
          <w:sz w:val="96"/>
          <w:szCs w:val="96"/>
          <w:lang w:val="en-US"/>
        </w:rPr>
      </w:pPr>
      <w:r w:rsidRPr="006F539F">
        <w:rPr>
          <w:rFonts w:ascii="Arial" w:hAnsi="Arial" w:cs="Arial"/>
          <w:b/>
          <w:bCs/>
          <w:color w:val="231F20"/>
          <w:spacing w:val="-22"/>
          <w:sz w:val="96"/>
          <w:szCs w:val="96"/>
          <w:lang w:val="en-US"/>
        </w:rPr>
        <w:t xml:space="preserve">Verlagsvertrag </w:t>
      </w:r>
    </w:p>
    <w:p w14:paraId="0816748C" w14:textId="77777777" w:rsidR="00A42F2B" w:rsidRPr="006F539F" w:rsidRDefault="006502FF" w:rsidP="003742FC">
      <w:pPr>
        <w:pStyle w:val="Textkrper"/>
        <w:kinsoku w:val="0"/>
        <w:overflowPunct w:val="0"/>
        <w:spacing w:before="91"/>
        <w:rPr>
          <w:rFonts w:ascii="Arial" w:hAnsi="Arial" w:cs="Arial"/>
          <w:b/>
          <w:bCs/>
          <w:color w:val="231F20"/>
          <w:spacing w:val="-22"/>
          <w:sz w:val="96"/>
          <w:szCs w:val="96"/>
          <w:lang w:val="en-US"/>
        </w:rPr>
      </w:pPr>
      <w:r w:rsidRPr="006F539F">
        <w:rPr>
          <w:rFonts w:ascii="Arial" w:hAnsi="Arial" w:cs="Arial"/>
          <w:b/>
          <w:bCs/>
          <w:color w:val="231F20"/>
          <w:spacing w:val="-22"/>
          <w:sz w:val="96"/>
          <w:szCs w:val="96"/>
          <w:lang w:val="en-US"/>
        </w:rPr>
        <w:t>(Muster</w:t>
      </w:r>
      <w:r w:rsidR="00A42F2B" w:rsidRPr="006F539F">
        <w:rPr>
          <w:rFonts w:ascii="Arial" w:hAnsi="Arial" w:cs="Arial"/>
          <w:b/>
          <w:bCs/>
          <w:color w:val="231F20"/>
          <w:spacing w:val="-22"/>
          <w:sz w:val="96"/>
          <w:szCs w:val="96"/>
          <w:lang w:val="en-US"/>
        </w:rPr>
        <w:t>)</w:t>
      </w:r>
    </w:p>
    <w:p w14:paraId="6081D901" w14:textId="77777777" w:rsidR="006502FF" w:rsidRPr="00C81011" w:rsidRDefault="006502FF" w:rsidP="006502FF">
      <w:pPr>
        <w:pStyle w:val="Textkrper"/>
        <w:kinsoku w:val="0"/>
        <w:overflowPunct w:val="0"/>
        <w:spacing w:before="91"/>
        <w:rPr>
          <w:rFonts w:ascii="Arial" w:hAnsi="Arial" w:cs="Arial"/>
          <w:bCs/>
          <w:iCs/>
          <w:color w:val="231F20"/>
          <w:sz w:val="28"/>
          <w:szCs w:val="28"/>
          <w:lang w:val="en-US"/>
        </w:rPr>
      </w:pPr>
    </w:p>
    <w:p w14:paraId="706ED367" w14:textId="77777777" w:rsidR="006502FF" w:rsidRPr="007270D6" w:rsidRDefault="006502FF" w:rsidP="006502FF">
      <w:pPr>
        <w:pStyle w:val="Textkrper"/>
        <w:kinsoku w:val="0"/>
        <w:overflowPunct w:val="0"/>
        <w:spacing w:before="91"/>
        <w:ind w:left="142"/>
        <w:rPr>
          <w:rFonts w:ascii="Arial" w:hAnsi="Arial" w:cs="Arial"/>
          <w:color w:val="231F20"/>
          <w:sz w:val="24"/>
          <w:szCs w:val="24"/>
        </w:rPr>
      </w:pPr>
      <w:r w:rsidRPr="007270D6">
        <w:rPr>
          <w:rFonts w:ascii="Arial" w:hAnsi="Arial" w:cs="Arial"/>
          <w:color w:val="231F20"/>
          <w:sz w:val="24"/>
          <w:szCs w:val="24"/>
        </w:rPr>
        <w:t>zwischen Urheber und Musikverlag. Verwendung ausschließlich für persönliche Zwecke*</w:t>
      </w:r>
    </w:p>
    <w:p w14:paraId="66B100AA" w14:textId="77777777" w:rsidR="006502FF" w:rsidRDefault="006502FF" w:rsidP="006502FF">
      <w:pPr>
        <w:pStyle w:val="Textkrper"/>
        <w:kinsoku w:val="0"/>
        <w:overflowPunct w:val="0"/>
        <w:spacing w:before="91"/>
        <w:rPr>
          <w:rFonts w:ascii="Verdana" w:hAnsi="Verdana" w:cs="Arial"/>
          <w:color w:val="231F20"/>
          <w:sz w:val="28"/>
          <w:szCs w:val="28"/>
        </w:rPr>
      </w:pPr>
    </w:p>
    <w:p w14:paraId="2F73697A" w14:textId="77777777" w:rsidR="00A42F2B" w:rsidRDefault="00A42F2B" w:rsidP="006502FF">
      <w:pPr>
        <w:pStyle w:val="Textkrper"/>
        <w:kinsoku w:val="0"/>
        <w:overflowPunct w:val="0"/>
        <w:spacing w:before="91"/>
        <w:rPr>
          <w:rFonts w:ascii="Arial" w:hAnsi="Arial" w:cs="Arial"/>
          <w:bCs/>
          <w:iCs/>
          <w:color w:val="231F20"/>
          <w:sz w:val="28"/>
          <w:szCs w:val="28"/>
        </w:rPr>
      </w:pPr>
    </w:p>
    <w:p w14:paraId="79A2407D" w14:textId="77777777" w:rsidR="00A8150A" w:rsidRDefault="00A8150A" w:rsidP="006502FF">
      <w:pPr>
        <w:pStyle w:val="Textkrper"/>
        <w:kinsoku w:val="0"/>
        <w:overflowPunct w:val="0"/>
        <w:spacing w:before="91"/>
        <w:rPr>
          <w:rFonts w:ascii="Arial" w:hAnsi="Arial" w:cs="Arial"/>
          <w:bCs/>
          <w:iCs/>
          <w:color w:val="231F20"/>
          <w:sz w:val="28"/>
          <w:szCs w:val="28"/>
        </w:rPr>
      </w:pPr>
    </w:p>
    <w:p w14:paraId="6090ED13" w14:textId="77777777" w:rsidR="00A8150A" w:rsidRPr="008F119A" w:rsidRDefault="00A8150A" w:rsidP="006502FF">
      <w:pPr>
        <w:pStyle w:val="Textkrper"/>
        <w:kinsoku w:val="0"/>
        <w:overflowPunct w:val="0"/>
        <w:spacing w:before="91"/>
        <w:rPr>
          <w:rFonts w:ascii="Arial" w:hAnsi="Arial" w:cs="Arial"/>
          <w:bCs/>
          <w:iCs/>
          <w:color w:val="231F20"/>
          <w:sz w:val="28"/>
          <w:szCs w:val="28"/>
        </w:rPr>
      </w:pPr>
    </w:p>
    <w:p w14:paraId="32E3E0DF" w14:textId="77777777" w:rsidR="00A42F2B" w:rsidRPr="006F4312" w:rsidRDefault="00A42F2B" w:rsidP="00B81E5A">
      <w:pPr>
        <w:pStyle w:val="Textkrper"/>
        <w:kinsoku w:val="0"/>
        <w:overflowPunct w:val="0"/>
        <w:spacing w:before="91"/>
        <w:ind w:left="142"/>
        <w:rPr>
          <w:rFonts w:ascii="Verdana" w:hAnsi="Verdana" w:cs="Arial"/>
          <w:b/>
          <w:bCs/>
          <w:i/>
          <w:iCs/>
          <w:color w:val="231F20"/>
          <w:sz w:val="28"/>
          <w:szCs w:val="28"/>
        </w:rPr>
      </w:pPr>
      <w:r w:rsidRPr="006F4312">
        <w:rPr>
          <w:rFonts w:ascii="Verdana" w:hAnsi="Verdana" w:cs="Arial"/>
          <w:b/>
          <w:bCs/>
          <w:i/>
          <w:iCs/>
          <w:color w:val="231F20"/>
          <w:sz w:val="28"/>
          <w:szCs w:val="28"/>
        </w:rPr>
        <w:t xml:space="preserve">mica </w:t>
      </w:r>
      <w:r w:rsidR="0034796A">
        <w:rPr>
          <w:rFonts w:ascii="Verdana" w:hAnsi="Verdana" w:cs="Arial"/>
          <w:b/>
          <w:bCs/>
          <w:i/>
          <w:iCs/>
          <w:color w:val="231F20"/>
          <w:sz w:val="28"/>
          <w:szCs w:val="28"/>
        </w:rPr>
        <w:t>–</w:t>
      </w:r>
      <w:r w:rsidRPr="006F4312">
        <w:rPr>
          <w:rFonts w:ascii="Verdana" w:hAnsi="Verdana" w:cs="Arial"/>
          <w:b/>
          <w:bCs/>
          <w:i/>
          <w:iCs/>
          <w:color w:val="231F20"/>
          <w:sz w:val="28"/>
          <w:szCs w:val="28"/>
        </w:rPr>
        <w:t xml:space="preserve"> music austria</w:t>
      </w:r>
    </w:p>
    <w:p w14:paraId="6B36A539" w14:textId="77777777" w:rsidR="00A42F2B" w:rsidRPr="00AB65A8" w:rsidRDefault="00A42F2B" w:rsidP="003742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2A6D7039" w14:textId="77777777" w:rsidR="00A42F2B" w:rsidRPr="00AB65A8" w:rsidRDefault="00A42F2B" w:rsidP="003742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4376FF91" w14:textId="77777777" w:rsidR="00A42F2B" w:rsidRPr="00AB65A8" w:rsidRDefault="00A42F2B" w:rsidP="003742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466EA8">
        <w:rPr>
          <w:rFonts w:cs="Arial"/>
          <w:bCs/>
          <w:iCs/>
          <w:color w:val="E3000F"/>
          <w:sz w:val="24"/>
          <w:szCs w:val="24"/>
        </w:rPr>
        <w:t>office@musicaustria.at</w:t>
      </w:r>
    </w:p>
    <w:p w14:paraId="473734BE" w14:textId="77777777" w:rsidR="00A42F2B" w:rsidRPr="00AB65A8" w:rsidRDefault="00A42F2B" w:rsidP="003742FC">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A42F2B">
          <w:rPr>
            <w:rStyle w:val="Hyperlink"/>
            <w:rFonts w:cs="Arial"/>
            <w:bCs/>
            <w:iCs/>
            <w:color w:val="E3000F"/>
            <w:sz w:val="24"/>
            <w:szCs w:val="24"/>
            <w:u w:val="none"/>
          </w:rPr>
          <w:t>www.musicaustria.at</w:t>
        </w:r>
      </w:hyperlink>
    </w:p>
    <w:p w14:paraId="2BEF3969" w14:textId="77777777" w:rsidR="00A42F2B" w:rsidRDefault="00A42F2B" w:rsidP="00BD7723">
      <w:pPr>
        <w:pStyle w:val="Textkrper"/>
        <w:kinsoku w:val="0"/>
        <w:overflowPunct w:val="0"/>
        <w:spacing w:before="91" w:line="280" w:lineRule="exact"/>
        <w:jc w:val="both"/>
        <w:rPr>
          <w:rFonts w:cs="Arial"/>
          <w:bCs/>
          <w:iCs/>
          <w:color w:val="231F20"/>
          <w:sz w:val="28"/>
          <w:szCs w:val="28"/>
        </w:rPr>
      </w:pPr>
    </w:p>
    <w:p w14:paraId="137A4990" w14:textId="77777777" w:rsidR="00317B6C" w:rsidRPr="00FC4AB3" w:rsidRDefault="00A42F2B" w:rsidP="00317B6C">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r w:rsidR="00317B6C"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5564D9AD" w14:textId="77777777" w:rsidR="00317B6C" w:rsidRPr="00FC4AB3" w:rsidRDefault="00317B6C" w:rsidP="00317B6C">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18FF9CD0" w14:textId="77777777" w:rsidR="00317B6C" w:rsidRPr="00FC4AB3" w:rsidRDefault="00317B6C" w:rsidP="00317B6C">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212F9EAC" w14:textId="77777777" w:rsidR="00317B6C" w:rsidRPr="00FC4AB3" w:rsidRDefault="00317B6C" w:rsidP="00317B6C">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3AE6EE6C" w14:textId="77777777" w:rsidR="00A42F2B" w:rsidRDefault="00317B6C" w:rsidP="00605AA5">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w:t>
      </w:r>
      <w:r>
        <w:rPr>
          <w:rFonts w:cs="Arial"/>
          <w:bCs/>
          <w:iCs/>
          <w:color w:val="A6A6A6"/>
        </w:rPr>
        <w:t xml:space="preserve"> nicht Bestandteil des Vertrags.</w:t>
      </w:r>
      <w:bookmarkEnd w:id="0"/>
    </w:p>
    <w:p w14:paraId="48557914" w14:textId="77777777" w:rsidR="00A8150A" w:rsidRPr="00605AA5" w:rsidRDefault="00A8150A" w:rsidP="00605AA5">
      <w:pPr>
        <w:pStyle w:val="Textkrper"/>
        <w:kinsoku w:val="0"/>
        <w:overflowPunct w:val="0"/>
        <w:spacing w:before="91" w:line="280" w:lineRule="exact"/>
        <w:ind w:left="142"/>
        <w:jc w:val="both"/>
        <w:rPr>
          <w:rFonts w:cs="Arial"/>
          <w:bCs/>
          <w:iCs/>
          <w:color w:val="A6A6A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480"/>
        <w:gridCol w:w="440"/>
        <w:gridCol w:w="583"/>
        <w:gridCol w:w="955"/>
        <w:gridCol w:w="1175"/>
        <w:gridCol w:w="2080"/>
      </w:tblGrid>
      <w:tr w:rsidR="00FE3CDA" w:rsidRPr="00BD1C85" w14:paraId="23EF7EC1" w14:textId="77777777" w:rsidTr="006F539F">
        <w:tc>
          <w:tcPr>
            <w:tcW w:w="9061" w:type="dxa"/>
            <w:gridSpan w:val="7"/>
          </w:tcPr>
          <w:p w14:paraId="1212D7EC" w14:textId="77777777" w:rsidR="00CB5594" w:rsidRPr="00CB5F87" w:rsidRDefault="00CB5594" w:rsidP="00CB5594">
            <w:pPr>
              <w:widowControl/>
              <w:spacing w:line="360" w:lineRule="auto"/>
              <w:jc w:val="center"/>
              <w:rPr>
                <w:rFonts w:ascii="Arial Narrow" w:hAnsi="Arial Narrow" w:cs="Frutiger LT 55 Roman"/>
                <w:b/>
                <w:i/>
                <w:spacing w:val="2"/>
                <w:sz w:val="20"/>
                <w:szCs w:val="20"/>
                <w:lang w:val="es-PE"/>
              </w:rPr>
            </w:pPr>
            <w:r w:rsidRPr="00CB5594">
              <w:rPr>
                <w:rFonts w:ascii="Arial Narrow" w:hAnsi="Arial Narrow" w:cs="Frutiger LT 55 Roman"/>
                <w:b/>
                <w:spacing w:val="2"/>
                <w:sz w:val="20"/>
                <w:szCs w:val="20"/>
                <w:lang w:val="es-PE"/>
              </w:rPr>
              <w:lastRenderedPageBreak/>
              <w:t>VERLAGSVERTRAG</w:t>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77F24289" w14:textId="77777777" w:rsidR="00B55965" w:rsidRPr="00BD1C85" w:rsidRDefault="00B55965" w:rsidP="00F2361B">
            <w:pPr>
              <w:widowControl/>
              <w:spacing w:line="360" w:lineRule="auto"/>
              <w:jc w:val="both"/>
              <w:rPr>
                <w:rFonts w:ascii="Arial Narrow" w:hAnsi="Arial Narrow" w:cs="Frutiger LT 55 Roman"/>
                <w:b/>
                <w:spacing w:val="2"/>
                <w:sz w:val="20"/>
                <w:szCs w:val="20"/>
                <w:lang w:val="es-PE"/>
              </w:rPr>
            </w:pPr>
          </w:p>
        </w:tc>
      </w:tr>
      <w:tr w:rsidR="00FE3CDA" w:rsidRPr="00BD1C85" w14:paraId="2FC9A515" w14:textId="77777777" w:rsidTr="006F539F">
        <w:tc>
          <w:tcPr>
            <w:tcW w:w="9061" w:type="dxa"/>
            <w:gridSpan w:val="7"/>
          </w:tcPr>
          <w:p w14:paraId="35DE64B1" w14:textId="77777777" w:rsidR="00FE3CDA" w:rsidRPr="00BD1C85" w:rsidRDefault="00FE3CDA"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 xml:space="preserve">abgeschlossen am unten bezeichneten Tage zwischen </w:t>
            </w:r>
          </w:p>
        </w:tc>
      </w:tr>
      <w:tr w:rsidR="006779E3" w:rsidRPr="00BD1C85" w14:paraId="47511EBF" w14:textId="77777777" w:rsidTr="006F539F">
        <w:trPr>
          <w:trHeight w:val="737"/>
        </w:trPr>
        <w:tc>
          <w:tcPr>
            <w:tcW w:w="2348" w:type="dxa"/>
          </w:tcPr>
          <w:p w14:paraId="65CED4BE" w14:textId="77777777" w:rsidR="006779E3" w:rsidRPr="00BD1C85" w:rsidRDefault="006779E3" w:rsidP="00F2361B">
            <w:pPr>
              <w:widowControl/>
              <w:spacing w:line="360" w:lineRule="auto"/>
              <w:jc w:val="both"/>
              <w:rPr>
                <w:rFonts w:ascii="Arial Narrow" w:hAnsi="Arial Narrow" w:cs="Frutiger LT 55 Roman"/>
                <w:b/>
                <w:spacing w:val="2"/>
                <w:sz w:val="20"/>
                <w:szCs w:val="20"/>
              </w:rPr>
            </w:pPr>
            <w:r w:rsidRPr="00BD1C85">
              <w:rPr>
                <w:rFonts w:ascii="Arial Narrow" w:hAnsi="Arial Narrow" w:cs="Frutiger LT 55 Roman"/>
                <w:b/>
                <w:spacing w:val="2"/>
                <w:sz w:val="20"/>
                <w:szCs w:val="20"/>
                <w:lang w:val="es-PE"/>
              </w:rPr>
              <w:t>Urheber</w:t>
            </w:r>
            <w:r w:rsidRPr="00BD1C85">
              <w:rPr>
                <w:rFonts w:ascii="Arial Narrow" w:eastAsia="Open Sans" w:hAnsi="Arial Narrow" w:cs="Open Sans"/>
                <w:sz w:val="20"/>
                <w:szCs w:val="20"/>
                <w:vertAlign w:val="superscript"/>
              </w:rPr>
              <w:footnoteReference w:id="1"/>
            </w:r>
          </w:p>
          <w:p w14:paraId="4AC46D1E" w14:textId="77777777" w:rsidR="006779E3" w:rsidRPr="00BD1C85" w:rsidRDefault="006779E3" w:rsidP="00F2361B">
            <w:pPr>
              <w:widowControl/>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u w:val="single"/>
                <w:lang w:val="es-PE"/>
              </w:rPr>
              <w:t>einerseits</w:t>
            </w:r>
            <w:r w:rsidRPr="00BD1C85">
              <w:rPr>
                <w:rFonts w:ascii="Arial Narrow" w:hAnsi="Arial Narrow" w:cs="Frutiger LT 55 Roman"/>
                <w:spacing w:val="2"/>
                <w:sz w:val="20"/>
                <w:szCs w:val="20"/>
                <w:lang w:val="es-PE"/>
              </w:rPr>
              <w:t>, und</w:t>
            </w:r>
          </w:p>
        </w:tc>
        <w:tc>
          <w:tcPr>
            <w:tcW w:w="6713" w:type="dxa"/>
            <w:gridSpan w:val="6"/>
          </w:tcPr>
          <w:p w14:paraId="6C9AE78B" w14:textId="77777777" w:rsidR="006779E3" w:rsidRPr="00BD1C85" w:rsidRDefault="006779E3" w:rsidP="00F2361B">
            <w:pPr>
              <w:widowControl/>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[Name]</w:t>
            </w:r>
          </w:p>
          <w:p w14:paraId="0DB1C2EC" w14:textId="77777777" w:rsidR="006779E3" w:rsidRPr="00BD1C85" w:rsidRDefault="006779E3" w:rsidP="00F2361B">
            <w:pPr>
              <w:widowControl/>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[Adresse]</w:t>
            </w:r>
          </w:p>
          <w:p w14:paraId="778FA249" w14:textId="77777777" w:rsidR="00821CA2" w:rsidRPr="00BD1C85" w:rsidRDefault="00821CA2" w:rsidP="00F2361B">
            <w:pPr>
              <w:widowControl/>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[IBAN]</w:t>
            </w:r>
          </w:p>
          <w:p w14:paraId="5C51C075" w14:textId="77777777" w:rsidR="00821CA2" w:rsidRPr="00BD1C85" w:rsidRDefault="00821CA2" w:rsidP="00F2361B">
            <w:pPr>
              <w:widowControl/>
              <w:spacing w:line="360" w:lineRule="auto"/>
              <w:jc w:val="both"/>
              <w:rPr>
                <w:rFonts w:ascii="Arial Narrow" w:hAnsi="Arial Narrow" w:cs="Frutiger LT 55 Roman"/>
                <w:b/>
                <w:spacing w:val="2"/>
                <w:sz w:val="20"/>
                <w:szCs w:val="20"/>
                <w:lang w:val="es-PE"/>
              </w:rPr>
            </w:pPr>
            <w:r w:rsidRPr="00BD1C85">
              <w:rPr>
                <w:rFonts w:ascii="Arial Narrow" w:hAnsi="Arial Narrow" w:cs="Frutiger LT 55 Roman"/>
                <w:spacing w:val="2"/>
                <w:sz w:val="20"/>
                <w:szCs w:val="20"/>
                <w:lang w:val="es-PE"/>
              </w:rPr>
              <w:t xml:space="preserve">[Mitgliedsnummer der </w:t>
            </w:r>
            <w:r w:rsidR="004F4752" w:rsidRPr="00BD1C85">
              <w:rPr>
                <w:rFonts w:ascii="Arial Narrow" w:hAnsi="Arial Narrow" w:cs="Frutiger LT 55 Roman"/>
                <w:spacing w:val="2"/>
                <w:sz w:val="20"/>
                <w:szCs w:val="20"/>
                <w:lang w:val="es-PE"/>
              </w:rPr>
              <w:t>Verwertungsgesellschaft</w:t>
            </w:r>
            <w:r w:rsidRPr="00BD1C85">
              <w:rPr>
                <w:rFonts w:ascii="Arial Narrow" w:hAnsi="Arial Narrow" w:cs="Frutiger LT 55 Roman"/>
                <w:spacing w:val="2"/>
                <w:sz w:val="20"/>
                <w:szCs w:val="20"/>
                <w:lang w:val="es-PE"/>
              </w:rPr>
              <w:t>]</w:t>
            </w:r>
          </w:p>
        </w:tc>
      </w:tr>
      <w:tr w:rsidR="008C67BC" w:rsidRPr="00BD1C85" w14:paraId="1554D50B" w14:textId="77777777" w:rsidTr="006F539F">
        <w:tc>
          <w:tcPr>
            <w:tcW w:w="2348" w:type="dxa"/>
          </w:tcPr>
          <w:p w14:paraId="0E1561DA" w14:textId="77777777" w:rsidR="008C67BC" w:rsidRPr="00BD1C85" w:rsidRDefault="006779E3" w:rsidP="00F2361B">
            <w:pPr>
              <w:widowControl/>
              <w:spacing w:line="360" w:lineRule="auto"/>
              <w:jc w:val="both"/>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Verlag</w:t>
            </w:r>
          </w:p>
          <w:p w14:paraId="6557A137" w14:textId="77777777" w:rsidR="008C67BC" w:rsidRPr="00BD1C85" w:rsidRDefault="008C67BC" w:rsidP="00F2361B">
            <w:pPr>
              <w:widowControl/>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u w:val="single"/>
                <w:lang w:val="es-PE"/>
              </w:rPr>
              <w:t>andererseits</w:t>
            </w:r>
            <w:r w:rsidRPr="00BD1C85">
              <w:rPr>
                <w:rFonts w:ascii="Arial Narrow" w:hAnsi="Arial Narrow" w:cs="Frutiger LT 55 Roman"/>
                <w:spacing w:val="2"/>
                <w:sz w:val="20"/>
                <w:szCs w:val="20"/>
                <w:lang w:val="es-PE"/>
              </w:rPr>
              <w:t>, wie folgt:</w:t>
            </w:r>
          </w:p>
        </w:tc>
        <w:tc>
          <w:tcPr>
            <w:tcW w:w="6713" w:type="dxa"/>
            <w:gridSpan w:val="6"/>
          </w:tcPr>
          <w:p w14:paraId="6DD09D95" w14:textId="77777777" w:rsidR="008C67BC" w:rsidRPr="00BD1C85" w:rsidRDefault="008C67BC" w:rsidP="00F2361B">
            <w:pPr>
              <w:widowControl/>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[Name]</w:t>
            </w:r>
          </w:p>
          <w:p w14:paraId="773A5ED4" w14:textId="77777777" w:rsidR="008C67BC" w:rsidRPr="00BD1C85" w:rsidRDefault="008C67BC" w:rsidP="00F2361B">
            <w:pPr>
              <w:widowControl/>
              <w:spacing w:line="360" w:lineRule="auto"/>
              <w:jc w:val="both"/>
              <w:rPr>
                <w:rFonts w:ascii="Arial Narrow" w:hAnsi="Arial Narrow" w:cs="Frutiger LT 55 Roman"/>
                <w:b/>
                <w:spacing w:val="2"/>
                <w:sz w:val="20"/>
                <w:szCs w:val="20"/>
                <w:lang w:val="es-PE"/>
              </w:rPr>
            </w:pPr>
            <w:r w:rsidRPr="00BD1C85">
              <w:rPr>
                <w:rFonts w:ascii="Arial Narrow" w:hAnsi="Arial Narrow" w:cs="Frutiger LT 55 Roman"/>
                <w:spacing w:val="2"/>
                <w:sz w:val="20"/>
                <w:szCs w:val="20"/>
                <w:lang w:val="es-PE"/>
              </w:rPr>
              <w:t>[Adresse]</w:t>
            </w:r>
          </w:p>
        </w:tc>
      </w:tr>
      <w:tr w:rsidR="008C67BC" w:rsidRPr="00BD1C85" w14:paraId="51A4EA23" w14:textId="77777777" w:rsidTr="006F539F">
        <w:tc>
          <w:tcPr>
            <w:tcW w:w="2348" w:type="dxa"/>
            <w:vMerge w:val="restart"/>
          </w:tcPr>
          <w:p w14:paraId="727DBB5E" w14:textId="77777777" w:rsidR="008C67BC" w:rsidRPr="00BD1C85" w:rsidRDefault="008C67BC"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Vertragsgegenstand</w:t>
            </w:r>
          </w:p>
          <w:p w14:paraId="5C8A0413" w14:textId="77777777" w:rsidR="008C67BC" w:rsidRPr="00BD1C85" w:rsidRDefault="008C67BC" w:rsidP="00A2377B">
            <w:pPr>
              <w:spacing w:line="360" w:lineRule="auto"/>
              <w:ind w:left="426"/>
              <w:rPr>
                <w:rFonts w:ascii="Arial Narrow" w:hAnsi="Arial Narrow" w:cs="Frutiger LT 55 Roman"/>
                <w:b/>
                <w:spacing w:val="2"/>
                <w:sz w:val="20"/>
                <w:szCs w:val="20"/>
                <w:lang w:val="es-PE"/>
              </w:rPr>
            </w:pPr>
          </w:p>
        </w:tc>
        <w:tc>
          <w:tcPr>
            <w:tcW w:w="6713" w:type="dxa"/>
            <w:gridSpan w:val="6"/>
          </w:tcPr>
          <w:p w14:paraId="35CB41B7" w14:textId="77777777" w:rsidR="00D647DC" w:rsidRPr="00BD1C85" w:rsidRDefault="006779E3"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 xml:space="preserve">Der Urheber räumt dem Verlag die Verlagsrechte an den nachstehend näher bezeichneten </w:t>
            </w:r>
            <w:r w:rsidR="00821CA2" w:rsidRPr="00BD1C85">
              <w:rPr>
                <w:rFonts w:ascii="Arial Narrow" w:hAnsi="Arial Narrow" w:cs="Arial"/>
                <w:sz w:val="20"/>
                <w:szCs w:val="20"/>
                <w:lang w:val="de-AT" w:eastAsia="de-AT"/>
              </w:rPr>
              <w:t>Werken</w:t>
            </w:r>
            <w:r w:rsidRPr="00BD1C85">
              <w:rPr>
                <w:rFonts w:ascii="Arial Narrow" w:hAnsi="Arial Narrow" w:cs="Arial"/>
                <w:sz w:val="20"/>
                <w:szCs w:val="20"/>
                <w:lang w:val="de-AT" w:eastAsia="de-AT"/>
              </w:rPr>
              <w:t xml:space="preserve"> ein:</w:t>
            </w:r>
          </w:p>
        </w:tc>
      </w:tr>
      <w:tr w:rsidR="008C67BC" w:rsidRPr="00BD1C85" w14:paraId="1A086868" w14:textId="77777777" w:rsidTr="006F539F">
        <w:trPr>
          <w:trHeight w:val="53"/>
        </w:trPr>
        <w:tc>
          <w:tcPr>
            <w:tcW w:w="2348" w:type="dxa"/>
            <w:vMerge/>
          </w:tcPr>
          <w:p w14:paraId="3EB726B1" w14:textId="77777777" w:rsidR="008C67BC" w:rsidRPr="00BD1C85" w:rsidRDefault="008C67BC" w:rsidP="00A2377B">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503" w:type="dxa"/>
            <w:gridSpan w:val="3"/>
          </w:tcPr>
          <w:p w14:paraId="1354364F" w14:textId="77777777" w:rsidR="008C67BC" w:rsidRPr="00BD1C85" w:rsidRDefault="00821CA2" w:rsidP="00F2361B">
            <w:pPr>
              <w:widowControl/>
              <w:spacing w:line="360" w:lineRule="auto"/>
              <w:jc w:val="both"/>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Werke</w:t>
            </w:r>
          </w:p>
        </w:tc>
        <w:tc>
          <w:tcPr>
            <w:tcW w:w="2130" w:type="dxa"/>
            <w:gridSpan w:val="2"/>
          </w:tcPr>
          <w:p w14:paraId="20B43EA8"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spacing w:val="2"/>
                <w:sz w:val="20"/>
                <w:szCs w:val="20"/>
                <w:lang w:val="es-PE"/>
              </w:rPr>
            </w:pPr>
          </w:p>
        </w:tc>
        <w:tc>
          <w:tcPr>
            <w:tcW w:w="2080" w:type="dxa"/>
          </w:tcPr>
          <w:p w14:paraId="3DD47139"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BD1C85" w14:paraId="62FC0107" w14:textId="77777777" w:rsidTr="006F539F">
        <w:trPr>
          <w:trHeight w:val="49"/>
        </w:trPr>
        <w:tc>
          <w:tcPr>
            <w:tcW w:w="2348" w:type="dxa"/>
            <w:vMerge/>
          </w:tcPr>
          <w:p w14:paraId="4F9A294F" w14:textId="77777777" w:rsidR="008C67BC" w:rsidRPr="00BD1C85" w:rsidRDefault="008C67BC" w:rsidP="00A2377B">
            <w:pPr>
              <w:widowControl/>
              <w:spacing w:line="360" w:lineRule="auto"/>
              <w:rPr>
                <w:rFonts w:ascii="Arial Narrow" w:hAnsi="Arial Narrow" w:cs="Frutiger LT 55 Roman"/>
                <w:b/>
                <w:spacing w:val="2"/>
                <w:sz w:val="20"/>
                <w:szCs w:val="20"/>
                <w:lang w:val="es-PE"/>
              </w:rPr>
            </w:pPr>
          </w:p>
        </w:tc>
        <w:tc>
          <w:tcPr>
            <w:tcW w:w="2503" w:type="dxa"/>
            <w:gridSpan w:val="3"/>
          </w:tcPr>
          <w:p w14:paraId="682F9922"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0" w:type="dxa"/>
            <w:gridSpan w:val="2"/>
          </w:tcPr>
          <w:p w14:paraId="05129A9A"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0" w:type="dxa"/>
          </w:tcPr>
          <w:p w14:paraId="35C1B2FA"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BD1C85" w14:paraId="3B162A4B" w14:textId="77777777" w:rsidTr="006F539F">
        <w:trPr>
          <w:trHeight w:val="49"/>
        </w:trPr>
        <w:tc>
          <w:tcPr>
            <w:tcW w:w="2348" w:type="dxa"/>
            <w:vMerge/>
          </w:tcPr>
          <w:p w14:paraId="78C04C12" w14:textId="77777777" w:rsidR="008C67BC" w:rsidRPr="00BD1C85" w:rsidRDefault="008C67BC" w:rsidP="00A2377B">
            <w:pPr>
              <w:widowControl/>
              <w:spacing w:line="360" w:lineRule="auto"/>
              <w:rPr>
                <w:rFonts w:ascii="Arial Narrow" w:hAnsi="Arial Narrow" w:cs="Frutiger LT 55 Roman"/>
                <w:b/>
                <w:spacing w:val="2"/>
                <w:sz w:val="20"/>
                <w:szCs w:val="20"/>
                <w:lang w:val="es-PE"/>
              </w:rPr>
            </w:pPr>
          </w:p>
        </w:tc>
        <w:tc>
          <w:tcPr>
            <w:tcW w:w="2503" w:type="dxa"/>
            <w:gridSpan w:val="3"/>
          </w:tcPr>
          <w:p w14:paraId="04334947"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0" w:type="dxa"/>
            <w:gridSpan w:val="2"/>
          </w:tcPr>
          <w:p w14:paraId="3E8ECA49"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0" w:type="dxa"/>
          </w:tcPr>
          <w:p w14:paraId="06F333C8"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BD1C85" w14:paraId="626F6C85" w14:textId="77777777" w:rsidTr="006F539F">
        <w:trPr>
          <w:trHeight w:val="49"/>
        </w:trPr>
        <w:tc>
          <w:tcPr>
            <w:tcW w:w="2348" w:type="dxa"/>
            <w:vMerge/>
          </w:tcPr>
          <w:p w14:paraId="5C614048" w14:textId="77777777" w:rsidR="008C67BC" w:rsidRPr="00BD1C85" w:rsidRDefault="008C67BC" w:rsidP="00A2377B">
            <w:pPr>
              <w:widowControl/>
              <w:spacing w:line="360" w:lineRule="auto"/>
              <w:rPr>
                <w:rFonts w:ascii="Arial Narrow" w:hAnsi="Arial Narrow" w:cs="Frutiger LT 55 Roman"/>
                <w:b/>
                <w:spacing w:val="2"/>
                <w:sz w:val="20"/>
                <w:szCs w:val="20"/>
                <w:lang w:val="es-PE"/>
              </w:rPr>
            </w:pPr>
          </w:p>
        </w:tc>
        <w:tc>
          <w:tcPr>
            <w:tcW w:w="2503" w:type="dxa"/>
            <w:gridSpan w:val="3"/>
          </w:tcPr>
          <w:p w14:paraId="19EBFD79"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0" w:type="dxa"/>
            <w:gridSpan w:val="2"/>
          </w:tcPr>
          <w:p w14:paraId="0D67D357"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0" w:type="dxa"/>
          </w:tcPr>
          <w:p w14:paraId="632375EA"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C67BC" w:rsidRPr="00BD1C85" w14:paraId="43CF6301" w14:textId="77777777" w:rsidTr="006F539F">
        <w:trPr>
          <w:trHeight w:val="49"/>
        </w:trPr>
        <w:tc>
          <w:tcPr>
            <w:tcW w:w="2348" w:type="dxa"/>
            <w:vMerge/>
          </w:tcPr>
          <w:p w14:paraId="67A31456" w14:textId="77777777" w:rsidR="008C67BC" w:rsidRPr="00BD1C85" w:rsidRDefault="008C67BC" w:rsidP="00A2377B">
            <w:pPr>
              <w:widowControl/>
              <w:spacing w:line="360" w:lineRule="auto"/>
              <w:rPr>
                <w:rFonts w:ascii="Arial Narrow" w:hAnsi="Arial Narrow" w:cs="Frutiger LT 55 Roman"/>
                <w:b/>
                <w:spacing w:val="2"/>
                <w:sz w:val="20"/>
                <w:szCs w:val="20"/>
                <w:lang w:val="es-PE"/>
              </w:rPr>
            </w:pPr>
          </w:p>
        </w:tc>
        <w:tc>
          <w:tcPr>
            <w:tcW w:w="2503" w:type="dxa"/>
            <w:gridSpan w:val="3"/>
          </w:tcPr>
          <w:p w14:paraId="76502844"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0" w:type="dxa"/>
            <w:gridSpan w:val="2"/>
          </w:tcPr>
          <w:p w14:paraId="7C25B0A9"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0" w:type="dxa"/>
          </w:tcPr>
          <w:p w14:paraId="4CF73C41" w14:textId="77777777" w:rsidR="008C67BC" w:rsidRPr="00BD1C85" w:rsidRDefault="008C67BC" w:rsidP="00F2361B">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821CA2" w:rsidRPr="00BD1C85" w14:paraId="03BEEBA7" w14:textId="77777777" w:rsidTr="006F539F">
        <w:trPr>
          <w:trHeight w:val="366"/>
        </w:trPr>
        <w:tc>
          <w:tcPr>
            <w:tcW w:w="2348" w:type="dxa"/>
            <w:vMerge w:val="restart"/>
          </w:tcPr>
          <w:p w14:paraId="0615EB98" w14:textId="77777777" w:rsidR="00821CA2" w:rsidRPr="00BD1C85" w:rsidRDefault="00821CA2"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Rechteübertragung</w:t>
            </w:r>
          </w:p>
        </w:tc>
        <w:tc>
          <w:tcPr>
            <w:tcW w:w="6713" w:type="dxa"/>
            <w:gridSpan w:val="6"/>
          </w:tcPr>
          <w:p w14:paraId="11FBCB9C" w14:textId="77777777" w:rsidR="00821CA2" w:rsidRPr="00BD1C85" w:rsidRDefault="00821CA2"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lang w:val="es-PE"/>
              </w:rPr>
              <w:t>2.1 Der Urheber überträgt hiermit dem Verlag das umfassende, übertragbare, sublizenzierbare und exklusive Recht, die W</w:t>
            </w:r>
            <w:r w:rsidR="004F4752" w:rsidRPr="00BD1C85">
              <w:rPr>
                <w:rFonts w:ascii="Arial Narrow" w:hAnsi="Arial Narrow" w:cs="Frutiger LT 55 Roman"/>
                <w:spacing w:val="2"/>
                <w:sz w:val="20"/>
                <w:szCs w:val="20"/>
                <w:lang w:val="es-PE"/>
              </w:rPr>
              <w:t>e</w:t>
            </w:r>
            <w:r w:rsidRPr="00BD1C85">
              <w:rPr>
                <w:rFonts w:ascii="Arial Narrow" w:hAnsi="Arial Narrow" w:cs="Frutiger LT 55 Roman"/>
                <w:spacing w:val="2"/>
                <w:sz w:val="20"/>
                <w:szCs w:val="20"/>
                <w:lang w:val="es-PE"/>
              </w:rPr>
              <w:t>r</w:t>
            </w:r>
            <w:r w:rsidR="004F4752" w:rsidRPr="00BD1C85">
              <w:rPr>
                <w:rFonts w:ascii="Arial Narrow" w:hAnsi="Arial Narrow" w:cs="Frutiger LT 55 Roman"/>
                <w:spacing w:val="2"/>
                <w:sz w:val="20"/>
                <w:szCs w:val="20"/>
                <w:lang w:val="es-PE"/>
              </w:rPr>
              <w:t>k</w:t>
            </w:r>
            <w:r w:rsidRPr="00BD1C85">
              <w:rPr>
                <w:rFonts w:ascii="Arial Narrow" w:hAnsi="Arial Narrow" w:cs="Frutiger LT 55 Roman"/>
                <w:spacing w:val="2"/>
                <w:sz w:val="20"/>
                <w:szCs w:val="20"/>
                <w:lang w:val="es-PE"/>
              </w:rPr>
              <w:t>e im unten näher definierten Ausmaß für sämtliche (auch zukünftige) Nutzungs- und Verwertungsarten zu verlegen, zu nutzen, zu verwerten und zu bearbeiten.</w:t>
            </w:r>
          </w:p>
        </w:tc>
      </w:tr>
      <w:tr w:rsidR="00821CA2" w:rsidRPr="00BD1C85" w14:paraId="5A5B911A" w14:textId="77777777" w:rsidTr="006F539F">
        <w:trPr>
          <w:trHeight w:val="366"/>
        </w:trPr>
        <w:tc>
          <w:tcPr>
            <w:tcW w:w="2348" w:type="dxa"/>
            <w:vMerge/>
          </w:tcPr>
          <w:p w14:paraId="4E632030" w14:textId="77777777" w:rsidR="00821CA2" w:rsidRPr="00BD1C85" w:rsidRDefault="00821CA2" w:rsidP="00A2377B">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1480" w:type="dxa"/>
          </w:tcPr>
          <w:p w14:paraId="4BD6A5F5" w14:textId="77777777" w:rsidR="00821CA2" w:rsidRPr="00BD1C85" w:rsidRDefault="00821CA2" w:rsidP="00F2361B">
            <w:pPr>
              <w:widowControl/>
              <w:spacing w:line="360" w:lineRule="auto"/>
              <w:jc w:val="both"/>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Zeitlich</w:t>
            </w:r>
          </w:p>
          <w:p w14:paraId="04A97DA7" w14:textId="77777777" w:rsidR="00821CA2" w:rsidRPr="00BD1C85" w:rsidRDefault="00821CA2" w:rsidP="00F2361B">
            <w:pPr>
              <w:widowControl/>
              <w:spacing w:line="360" w:lineRule="auto"/>
              <w:jc w:val="both"/>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(Auswertungs-dauer)</w:t>
            </w:r>
          </w:p>
        </w:tc>
        <w:tc>
          <w:tcPr>
            <w:tcW w:w="5233" w:type="dxa"/>
            <w:gridSpan w:val="5"/>
          </w:tcPr>
          <w:p w14:paraId="75461461" w14:textId="77777777" w:rsidR="00821CA2" w:rsidRPr="00BD1C85" w:rsidRDefault="00821CA2" w:rsidP="00F2361B">
            <w:pPr>
              <w:widowControl/>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 xml:space="preserve">Die Rechteübertragung erfolgt </w:t>
            </w:r>
          </w:p>
          <w:p w14:paraId="1C88CD98" w14:textId="77777777" w:rsidR="00821CA2" w:rsidRPr="00BD1C85" w:rsidRDefault="00821CA2" w:rsidP="00F2361B">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BD1C85">
              <w:rPr>
                <w:rFonts w:ascii="Arial Narrow" w:hAnsi="Arial Narrow" w:cs="Frutiger LT 55 Roman"/>
                <w:spacing w:val="2"/>
                <w:sz w:val="20"/>
                <w:szCs w:val="20"/>
                <w:lang w:val="de-AT"/>
              </w:rPr>
              <w:t xml:space="preserve">für die Dauer der jeweils geltenden gesetzlichen Schutzfrist </w:t>
            </w:r>
            <w:r w:rsidR="00DC73E1" w:rsidRPr="00BD1C85">
              <w:rPr>
                <w:rFonts w:ascii="Arial Narrow" w:hAnsi="Arial Narrow" w:cs="Frutiger LT 55 Roman"/>
                <w:spacing w:val="2"/>
                <w:sz w:val="20"/>
                <w:szCs w:val="20"/>
                <w:lang w:val="de-AT"/>
              </w:rPr>
              <w:t>(= derzeit in Österreich 70 J</w:t>
            </w:r>
            <w:r w:rsidR="00750DCD" w:rsidRPr="00BD1C85">
              <w:rPr>
                <w:rFonts w:ascii="Arial Narrow" w:hAnsi="Arial Narrow" w:cs="Frutiger LT 55 Roman"/>
                <w:spacing w:val="2"/>
                <w:sz w:val="20"/>
                <w:szCs w:val="20"/>
                <w:lang w:val="de-AT"/>
              </w:rPr>
              <w:t>ahre nach dem Tod des letzten Mi</w:t>
            </w:r>
            <w:r w:rsidR="00DC73E1" w:rsidRPr="00BD1C85">
              <w:rPr>
                <w:rFonts w:ascii="Arial Narrow" w:hAnsi="Arial Narrow" w:cs="Frutiger LT 55 Roman"/>
                <w:spacing w:val="2"/>
                <w:sz w:val="20"/>
                <w:szCs w:val="20"/>
                <w:lang w:val="de-AT"/>
              </w:rPr>
              <w:t>turhebers)</w:t>
            </w:r>
            <w:r w:rsidRPr="00BD1C85">
              <w:rPr>
                <w:rFonts w:ascii="Arial Narrow" w:hAnsi="Arial Narrow" w:cs="Frutiger LT 55 Roman"/>
                <w:spacing w:val="2"/>
                <w:sz w:val="20"/>
                <w:szCs w:val="20"/>
                <w:lang w:val="de-AT"/>
              </w:rPr>
              <w:t>;</w:t>
            </w:r>
          </w:p>
          <w:p w14:paraId="4743F98A" w14:textId="77777777" w:rsidR="00821CA2" w:rsidRPr="00BD1C85" w:rsidRDefault="00821CA2" w:rsidP="00F2361B">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 xml:space="preserve">befristet auf </w:t>
            </w:r>
            <w:r w:rsidR="00C97530" w:rsidRPr="00BD1C85">
              <w:rPr>
                <w:rFonts w:ascii="Arial Narrow" w:hAnsi="Arial Narrow" w:cs="Frutiger LT 55 Roman"/>
                <w:spacing w:val="2"/>
                <w:sz w:val="20"/>
                <w:szCs w:val="20"/>
                <w:highlight w:val="yellow"/>
                <w:lang w:val="es-PE"/>
              </w:rPr>
              <w:t>xxx</w:t>
            </w:r>
            <w:r w:rsidRPr="00BD1C85">
              <w:rPr>
                <w:rFonts w:ascii="Arial Narrow" w:hAnsi="Arial Narrow" w:cs="Frutiger LT 55 Roman"/>
                <w:spacing w:val="2"/>
                <w:sz w:val="20"/>
                <w:szCs w:val="20"/>
                <w:lang w:val="es-PE"/>
              </w:rPr>
              <w:t xml:space="preserve"> Jahre nach Vertragsabschluss;</w:t>
            </w:r>
          </w:p>
          <w:p w14:paraId="15C8FB40" w14:textId="77777777" w:rsidR="00821CA2" w:rsidRPr="00BD1C85" w:rsidRDefault="00821CA2" w:rsidP="00F2361B">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 xml:space="preserve">auf unbestimmte Zeit; der Urheber verzichtet auf das Recht zur ordentlichen Kündigung (ohne wichtigen Grund) für die Dauer von </w:t>
            </w:r>
            <w:r w:rsidRPr="00BD1C85">
              <w:rPr>
                <w:rFonts w:ascii="Arial Narrow" w:hAnsi="Arial Narrow" w:cs="Frutiger LT 55 Roman"/>
                <w:spacing w:val="2"/>
                <w:sz w:val="20"/>
                <w:szCs w:val="20"/>
                <w:highlight w:val="yellow"/>
                <w:lang w:val="es-PE"/>
              </w:rPr>
              <w:t>xxx</w:t>
            </w:r>
            <w:r w:rsidRPr="00BD1C85">
              <w:rPr>
                <w:rFonts w:ascii="Arial Narrow" w:hAnsi="Arial Narrow" w:cs="Frutiger LT 55 Roman"/>
                <w:spacing w:val="2"/>
                <w:sz w:val="20"/>
                <w:szCs w:val="20"/>
                <w:lang w:val="es-PE"/>
              </w:rPr>
              <w:t xml:space="preserve"> Jahren nach Vertragsabschluss.</w:t>
            </w:r>
          </w:p>
        </w:tc>
      </w:tr>
      <w:tr w:rsidR="00821CA2" w:rsidRPr="00BD1C85" w14:paraId="416E68D3" w14:textId="77777777" w:rsidTr="006F539F">
        <w:trPr>
          <w:trHeight w:val="366"/>
        </w:trPr>
        <w:tc>
          <w:tcPr>
            <w:tcW w:w="2348" w:type="dxa"/>
            <w:vMerge/>
          </w:tcPr>
          <w:p w14:paraId="05DA7DE5" w14:textId="77777777" w:rsidR="00821CA2" w:rsidRPr="00BD1C85" w:rsidRDefault="00821CA2" w:rsidP="00A2377B">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1480" w:type="dxa"/>
          </w:tcPr>
          <w:p w14:paraId="2A1C7FCD" w14:textId="77777777" w:rsidR="00821CA2" w:rsidRPr="00BD1C85" w:rsidRDefault="00821CA2" w:rsidP="00F2361B">
            <w:pPr>
              <w:widowControl/>
              <w:spacing w:line="360" w:lineRule="auto"/>
              <w:jc w:val="both"/>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Örtlich</w:t>
            </w:r>
          </w:p>
        </w:tc>
        <w:tc>
          <w:tcPr>
            <w:tcW w:w="5233" w:type="dxa"/>
            <w:gridSpan w:val="5"/>
          </w:tcPr>
          <w:p w14:paraId="225FAB80" w14:textId="77777777" w:rsidR="00821CA2" w:rsidRPr="00BD1C85" w:rsidRDefault="00821CA2" w:rsidP="00F2361B">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 xml:space="preserve">Die Rechteeinräumung erfolgt für </w:t>
            </w:r>
          </w:p>
          <w:p w14:paraId="4B4300AD" w14:textId="77777777" w:rsidR="00DC73E1" w:rsidRPr="00BD1C85" w:rsidRDefault="00DC73E1" w:rsidP="00DC73E1">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Universum (= örtlich unbeschränkt)</w:t>
            </w:r>
          </w:p>
          <w:p w14:paraId="647DC902" w14:textId="77777777" w:rsidR="00DC73E1" w:rsidRPr="00BD1C85" w:rsidRDefault="00DC73E1" w:rsidP="00DC73E1">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EU/EWR</w:t>
            </w:r>
          </w:p>
          <w:p w14:paraId="48953B9A" w14:textId="77777777" w:rsidR="00DC73E1" w:rsidRPr="00BD1C85" w:rsidRDefault="00DC73E1" w:rsidP="00DC73E1">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de-AT"/>
              </w:rPr>
              <w:t>Deutschland/Schweiz/Österreich (“GSA”)</w:t>
            </w:r>
          </w:p>
          <w:p w14:paraId="201C4FAD" w14:textId="77777777" w:rsidR="00DC73E1" w:rsidRPr="00BD1C85" w:rsidRDefault="00DC73E1" w:rsidP="00DC73E1">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BD1C85">
              <w:rPr>
                <w:rFonts w:ascii="Arial Narrow" w:hAnsi="Arial Narrow" w:cs="Frutiger LT 55 Roman"/>
                <w:spacing w:val="2"/>
                <w:sz w:val="20"/>
                <w:szCs w:val="20"/>
                <w:lang w:val="de-AT"/>
              </w:rPr>
              <w:t>Deutschland/Schweiz/Österreich (“GSA”), Südtirol, Lichtenstein, und Luxemburg</w:t>
            </w:r>
          </w:p>
          <w:p w14:paraId="79295352" w14:textId="77777777" w:rsidR="00821CA2" w:rsidRPr="00BD1C85" w:rsidRDefault="00DC73E1" w:rsidP="00DC73E1">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lang w:val="es-PE"/>
              </w:rPr>
              <w:t xml:space="preserve">folgende Staaten: </w:t>
            </w:r>
            <w:r w:rsidRPr="00BD1C85">
              <w:rPr>
                <w:rFonts w:ascii="Arial Narrow" w:hAnsi="Arial Narrow" w:cs="Frutiger LT 55 Roman"/>
                <w:spacing w:val="2"/>
                <w:sz w:val="20"/>
                <w:szCs w:val="20"/>
                <w:highlight w:val="yellow"/>
                <w:lang w:val="es-PE"/>
              </w:rPr>
              <w:t>………………………………….</w:t>
            </w:r>
          </w:p>
        </w:tc>
      </w:tr>
      <w:tr w:rsidR="00821CA2" w:rsidRPr="00BD1C85" w14:paraId="3DABC4E4" w14:textId="77777777" w:rsidTr="006F539F">
        <w:tc>
          <w:tcPr>
            <w:tcW w:w="2348" w:type="dxa"/>
            <w:vMerge/>
          </w:tcPr>
          <w:p w14:paraId="43B84031" w14:textId="77777777" w:rsidR="00821CA2" w:rsidRPr="00BD1C85" w:rsidRDefault="00821CA2" w:rsidP="00A2377B">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713" w:type="dxa"/>
            <w:gridSpan w:val="6"/>
          </w:tcPr>
          <w:p w14:paraId="0E8373F7" w14:textId="77777777" w:rsidR="00821CA2" w:rsidRPr="00BD1C85" w:rsidRDefault="00821CA2"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2.2 Die Rechteübertragung umfasst insbesondere das Recht</w:t>
            </w:r>
          </w:p>
          <w:p w14:paraId="64048E3D"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zur (graphischen) Vervielfältigung in jeder Konfiguration;</w:t>
            </w:r>
          </w:p>
          <w:p w14:paraId="1DD1AD41"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zur (auch erstmaligen) Veröffentlichung und Verbreitung;</w:t>
            </w:r>
          </w:p>
          <w:p w14:paraId="0FF04A18"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zur Vermietung und Verleihung;</w:t>
            </w:r>
          </w:p>
          <w:p w14:paraId="10572608"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zur Sendung, insbesondere online, terrestrisch, über Satellit oder Kabel, analog oder digital, in Radio und Fernsehen, Stream;</w:t>
            </w:r>
          </w:p>
          <w:p w14:paraId="7A5AB3EE"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 xml:space="preserve">zur öffentliche Darbietung; </w:t>
            </w:r>
          </w:p>
          <w:p w14:paraId="04B5A60E" w14:textId="77777777" w:rsidR="00821CA2" w:rsidRPr="00BD1C85" w:rsidRDefault="00750DCD"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zur Online-/Mobile-Verwertung;</w:t>
            </w:r>
          </w:p>
          <w:p w14:paraId="47B00C7A"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zum Electronic Merchandising, insbesondere im Zusammenhang mit Klingeltönen und anderen Auswertungsformen über mobile Endgeräte;</w:t>
            </w:r>
          </w:p>
          <w:p w14:paraId="47DB704C"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 xml:space="preserve">unwesentliche Änderungen, Bearbeitungen und Kürzungen an den vertragsgegenständlichen Werken vorzunehmen; unwesentlich sind solche Änderungen, Bearbeitungen und Kürzungen, die die Urheberpersönlichkeitsrechte des Urhebers nicht berühren;  </w:t>
            </w:r>
          </w:p>
          <w:p w14:paraId="486FF47E"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Frutiger LT 55 Roman"/>
                <w:spacing w:val="2"/>
                <w:sz w:val="20"/>
                <w:szCs w:val="20"/>
              </w:rPr>
              <w:t>Übersetzungen vorzunehmen und zu verwerten;</w:t>
            </w:r>
            <w:r w:rsidRPr="00BD1C85">
              <w:rPr>
                <w:rFonts w:ascii="Arial Narrow" w:hAnsi="Arial Narrow" w:cs="Arial"/>
                <w:sz w:val="20"/>
                <w:szCs w:val="20"/>
                <w:lang w:val="de-AT" w:eastAsia="de-AT"/>
              </w:rPr>
              <w:t xml:space="preserve"> </w:t>
            </w:r>
          </w:p>
          <w:p w14:paraId="0A035A4C" w14:textId="77777777" w:rsidR="00821CA2" w:rsidRPr="00BD1C85" w:rsidRDefault="00821CA2" w:rsidP="00F2361B">
            <w:pPr>
              <w:widowControl/>
              <w:numPr>
                <w:ilvl w:val="0"/>
                <w:numId w:val="1"/>
              </w:numPr>
              <w:tabs>
                <w:tab w:val="clear" w:pos="720"/>
                <w:tab w:val="num" w:pos="269"/>
              </w:tabs>
              <w:spacing w:line="360" w:lineRule="auto"/>
              <w:ind w:left="269" w:hanging="269"/>
              <w:jc w:val="both"/>
              <w:rPr>
                <w:rFonts w:ascii="Arial Narrow" w:hAnsi="Arial Narrow" w:cs="Frutiger LT 55 Roman"/>
                <w:spacing w:val="2"/>
                <w:sz w:val="20"/>
                <w:szCs w:val="20"/>
              </w:rPr>
            </w:pPr>
            <w:r w:rsidRPr="00BD1C85">
              <w:rPr>
                <w:rFonts w:ascii="Arial Narrow" w:hAnsi="Arial Narrow" w:cs="Arial"/>
                <w:sz w:val="20"/>
                <w:szCs w:val="20"/>
                <w:lang w:val="de-AT" w:eastAsia="de-AT"/>
              </w:rPr>
              <w:t>Vor- oder Nachdruck des Werkes u.a. in Einzelausgaben, Sammlungen, Anthologien, Programmheften, Zeitungen und Zeitschriften zu erlauben und zwar auch getrennt für Text und Musik und in gekürzter Form (z.B. Potpourri).</w:t>
            </w:r>
          </w:p>
        </w:tc>
      </w:tr>
      <w:tr w:rsidR="008C67BC" w:rsidRPr="00BD1C85" w14:paraId="6095A43B" w14:textId="77777777" w:rsidTr="006F539F">
        <w:tc>
          <w:tcPr>
            <w:tcW w:w="2348" w:type="dxa"/>
          </w:tcPr>
          <w:p w14:paraId="01AD29E9" w14:textId="77777777" w:rsidR="008C67BC" w:rsidRPr="00BD1C85" w:rsidRDefault="00821CA2"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Zustimmungs-vorbehalte</w:t>
            </w:r>
          </w:p>
        </w:tc>
        <w:tc>
          <w:tcPr>
            <w:tcW w:w="6713" w:type="dxa"/>
            <w:gridSpan w:val="6"/>
          </w:tcPr>
          <w:p w14:paraId="6B2D8345" w14:textId="77777777" w:rsidR="00821CA2" w:rsidRPr="00BD1C85" w:rsidRDefault="00821CA2"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Die Rechteübertragung umfasst ferner das Recht, nach Zustimmung des Urhebers die vertragsgegenständlichen Werke</w:t>
            </w:r>
          </w:p>
          <w:p w14:paraId="4C11CDAD" w14:textId="77777777" w:rsidR="00821CA2" w:rsidRPr="00BD1C85" w:rsidRDefault="00821CA2" w:rsidP="00F2361B">
            <w:pPr>
              <w:widowControl/>
              <w:numPr>
                <w:ilvl w:val="0"/>
                <w:numId w:val="12"/>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zur Herstellung von Filmen und Laufbildern jeglicher Art (Kino-, Fernseh-, Video-, Werbe- und Multimediafilm, Computerspiel) zu verwenden (Synchronisationsrecht);</w:t>
            </w:r>
          </w:p>
          <w:p w14:paraId="620C4E12" w14:textId="77777777" w:rsidR="00821CA2" w:rsidRPr="00BD1C85" w:rsidRDefault="00821CA2" w:rsidP="00F2361B">
            <w:pPr>
              <w:widowControl/>
              <w:numPr>
                <w:ilvl w:val="0"/>
                <w:numId w:val="12"/>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für Werbezwecke aller Art zu nutzen und eine solche Nutzung durch Dritte zu erlauben;</w:t>
            </w:r>
          </w:p>
          <w:p w14:paraId="0D1BFBC8" w14:textId="77777777" w:rsidR="00821CA2" w:rsidRPr="00BD1C85" w:rsidRDefault="00821CA2" w:rsidP="00F2361B">
            <w:pPr>
              <w:widowControl/>
              <w:numPr>
                <w:ilvl w:val="0"/>
                <w:numId w:val="12"/>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im Rahmen eines Bühnenwerkes zu verwerten;</w:t>
            </w:r>
          </w:p>
          <w:p w14:paraId="0596E913" w14:textId="77777777" w:rsidR="00821CA2" w:rsidRPr="00BD1C85" w:rsidRDefault="00821CA2" w:rsidP="00F2361B">
            <w:pPr>
              <w:widowControl/>
              <w:numPr>
                <w:ilvl w:val="0"/>
                <w:numId w:val="12"/>
              </w:numPr>
              <w:tabs>
                <w:tab w:val="clear" w:pos="720"/>
                <w:tab w:val="num" w:pos="273"/>
              </w:tabs>
              <w:spacing w:line="360" w:lineRule="auto"/>
              <w:ind w:left="273" w:hanging="273"/>
              <w:jc w:val="both"/>
              <w:rPr>
                <w:rFonts w:ascii="Arial Narrow" w:hAnsi="Arial Narrow" w:cs="Frutiger LT 55 Roman"/>
                <w:spacing w:val="2"/>
                <w:sz w:val="20"/>
                <w:szCs w:val="20"/>
              </w:rPr>
            </w:pPr>
            <w:r w:rsidRPr="00BD1C85">
              <w:rPr>
                <w:rFonts w:ascii="Arial Narrow" w:hAnsi="Arial Narrow" w:cs="Frutiger LT 55 Roman"/>
                <w:spacing w:val="2"/>
                <w:sz w:val="20"/>
                <w:szCs w:val="20"/>
              </w:rPr>
              <w:t>mit anderen Werken zu verbinden, Verbindungen zu lösen oder durch andere Verbindungen zu ersetzen;</w:t>
            </w:r>
          </w:p>
          <w:p w14:paraId="097820F9" w14:textId="77777777" w:rsidR="008C67BC" w:rsidRPr="00BD1C85" w:rsidRDefault="00821CA2" w:rsidP="00F2361B">
            <w:pPr>
              <w:widowControl/>
              <w:numPr>
                <w:ilvl w:val="0"/>
                <w:numId w:val="12"/>
              </w:numPr>
              <w:tabs>
                <w:tab w:val="clear" w:pos="720"/>
                <w:tab w:val="num" w:pos="273"/>
              </w:tabs>
              <w:spacing w:line="360" w:lineRule="auto"/>
              <w:ind w:left="273" w:hanging="273"/>
              <w:jc w:val="both"/>
              <w:rPr>
                <w:rFonts w:ascii="Arial Narrow" w:hAnsi="Arial Narrow" w:cs="Frutiger LT 55 Roman"/>
                <w:spacing w:val="2"/>
                <w:sz w:val="20"/>
                <w:szCs w:val="20"/>
              </w:rPr>
            </w:pPr>
            <w:r w:rsidRPr="00BD1C85">
              <w:rPr>
                <w:rFonts w:ascii="Arial Narrow" w:hAnsi="Arial Narrow" w:cs="Frutiger LT 55 Roman"/>
                <w:spacing w:val="2"/>
                <w:sz w:val="20"/>
                <w:szCs w:val="20"/>
              </w:rPr>
              <w:t>wesentliche Änderungen, Bearbeitungen und Kürzungen an den Werken und deren Titel vorzunehmen.</w:t>
            </w:r>
          </w:p>
        </w:tc>
      </w:tr>
      <w:tr w:rsidR="008C67BC" w:rsidRPr="00BD1C85" w14:paraId="005A6815" w14:textId="77777777" w:rsidTr="006F539F">
        <w:tc>
          <w:tcPr>
            <w:tcW w:w="2348" w:type="dxa"/>
          </w:tcPr>
          <w:p w14:paraId="67CA58FA" w14:textId="77777777" w:rsidR="008C67BC" w:rsidRPr="00BD1C85" w:rsidRDefault="004F4752"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Verwertungs-gesellschaften</w:t>
            </w:r>
          </w:p>
        </w:tc>
        <w:tc>
          <w:tcPr>
            <w:tcW w:w="6713" w:type="dxa"/>
            <w:gridSpan w:val="6"/>
          </w:tcPr>
          <w:p w14:paraId="58C45E16" w14:textId="77777777" w:rsidR="008C67BC" w:rsidRPr="00BD1C85" w:rsidRDefault="00821CA2" w:rsidP="00750DCD">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 xml:space="preserve">Beide Vertragsparteien </w:t>
            </w:r>
            <w:r w:rsidR="004F4752" w:rsidRPr="00BD1C85">
              <w:rPr>
                <w:rFonts w:ascii="Arial Narrow" w:hAnsi="Arial Narrow" w:cs="Arial"/>
                <w:sz w:val="20"/>
                <w:szCs w:val="20"/>
                <w:lang w:val="de-AT" w:eastAsia="de-AT"/>
              </w:rPr>
              <w:t xml:space="preserve">sind Mitglieder bei urheberrechtlichen Verwertungsgesellschaften und verpflichten sich, während der Vertragslaufzeit Mitglieder derartiger Verwertungsgesellschaften zu bleiben. Soweit und solange urheberrechtliche Verwertungsgesellschaften aufgrund eines Wahrnehmungsvertrages die Rechte für den </w:t>
            </w:r>
            <w:r w:rsidR="00750DCD" w:rsidRPr="00BD1C85">
              <w:rPr>
                <w:rFonts w:ascii="Arial Narrow" w:hAnsi="Arial Narrow" w:cs="Arial"/>
                <w:sz w:val="20"/>
                <w:szCs w:val="20"/>
                <w:lang w:val="de-AT" w:eastAsia="de-AT"/>
              </w:rPr>
              <w:t>Urheber</w:t>
            </w:r>
            <w:r w:rsidR="004F4752" w:rsidRPr="00BD1C85">
              <w:rPr>
                <w:rFonts w:ascii="Arial Narrow" w:hAnsi="Arial Narrow" w:cs="Arial"/>
                <w:sz w:val="20"/>
                <w:szCs w:val="20"/>
                <w:lang w:val="de-AT" w:eastAsia="de-AT"/>
              </w:rPr>
              <w:t xml:space="preserve"> treuhändig wahrnehmen, sind diese von der Rechteübertragung nicht umfasst.  </w:t>
            </w:r>
          </w:p>
        </w:tc>
      </w:tr>
      <w:tr w:rsidR="008C67BC" w:rsidRPr="00BD1C85" w14:paraId="6EB5A135" w14:textId="77777777" w:rsidTr="006F539F">
        <w:tc>
          <w:tcPr>
            <w:tcW w:w="2348" w:type="dxa"/>
          </w:tcPr>
          <w:p w14:paraId="2757AB4C" w14:textId="77777777" w:rsidR="008C67BC" w:rsidRPr="00BD1C85" w:rsidRDefault="00012FE9"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Beteiligungen</w:t>
            </w:r>
          </w:p>
        </w:tc>
        <w:tc>
          <w:tcPr>
            <w:tcW w:w="6713" w:type="dxa"/>
            <w:gridSpan w:val="6"/>
          </w:tcPr>
          <w:p w14:paraId="695348E4" w14:textId="77777777" w:rsidR="00012FE9" w:rsidRPr="00BD1C85" w:rsidRDefault="00012FE9"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5.</w:t>
            </w:r>
            <w:r w:rsidR="00DC73E1" w:rsidRPr="00BD1C85">
              <w:rPr>
                <w:rFonts w:ascii="Arial Narrow" w:hAnsi="Arial Narrow" w:cs="Arial"/>
                <w:sz w:val="20"/>
                <w:szCs w:val="20"/>
                <w:lang w:val="de-AT" w:eastAsia="de-AT"/>
              </w:rPr>
              <w:t>1</w:t>
            </w:r>
            <w:r w:rsidRPr="00BD1C85">
              <w:rPr>
                <w:rFonts w:ascii="Arial Narrow" w:hAnsi="Arial Narrow" w:cs="Arial"/>
                <w:sz w:val="20"/>
                <w:szCs w:val="20"/>
                <w:lang w:val="de-AT" w:eastAsia="de-AT"/>
              </w:rPr>
              <w:t xml:space="preserve"> An Druckausgaben ist der Urheber wie folgt beteiligt: 10% von den verkauften und bezahlten Notendruckausgaben, gegebenenfalls </w:t>
            </w:r>
            <w:r w:rsidR="00A5350B" w:rsidRPr="00BD1C85">
              <w:rPr>
                <w:rFonts w:ascii="Arial Narrow" w:hAnsi="Arial Narrow" w:cs="Arial"/>
                <w:sz w:val="20"/>
                <w:szCs w:val="20"/>
                <w:lang w:val="de-AT" w:eastAsia="de-AT"/>
              </w:rPr>
              <w:t>„</w:t>
            </w:r>
            <w:r w:rsidRPr="00BD1C85">
              <w:rPr>
                <w:rFonts w:ascii="Arial Narrow" w:hAnsi="Arial Narrow" w:cs="Arial"/>
                <w:sz w:val="20"/>
                <w:szCs w:val="20"/>
                <w:lang w:val="de-AT" w:eastAsia="de-AT"/>
              </w:rPr>
              <w:t>pro rata</w:t>
            </w:r>
            <w:r w:rsidR="00A5350B" w:rsidRPr="00BD1C85">
              <w:rPr>
                <w:rFonts w:ascii="Arial Narrow" w:hAnsi="Arial Narrow" w:cs="Arial"/>
                <w:sz w:val="20"/>
                <w:szCs w:val="20"/>
                <w:lang w:val="de-AT" w:eastAsia="de-AT"/>
              </w:rPr>
              <w:t>“</w:t>
            </w:r>
            <w:r w:rsidRPr="00BD1C85">
              <w:rPr>
                <w:rFonts w:ascii="Arial Narrow" w:hAnsi="Arial Narrow" w:cs="Arial"/>
                <w:sz w:val="20"/>
                <w:szCs w:val="20"/>
                <w:lang w:val="de-AT" w:eastAsia="de-AT"/>
              </w:rPr>
              <w:t>.</w:t>
            </w:r>
          </w:p>
          <w:p w14:paraId="3B204997" w14:textId="77777777" w:rsidR="00DC73E1" w:rsidRPr="00BD1C85" w:rsidRDefault="00012FE9"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 xml:space="preserve">5.2 </w:t>
            </w:r>
            <w:r w:rsidR="00DC73E1" w:rsidRPr="00BD1C85">
              <w:rPr>
                <w:rFonts w:ascii="Arial Narrow" w:hAnsi="Arial Narrow" w:cs="Arial"/>
                <w:sz w:val="20"/>
                <w:szCs w:val="20"/>
                <w:lang w:val="de-AT" w:eastAsia="de-AT"/>
              </w:rPr>
              <w:t xml:space="preserve">Für die von den Verwertungsgesellschaften wahrgenommenen Rechte wird folgender Verteilungsschlüssel vereinbart: </w:t>
            </w:r>
            <w:r w:rsidR="00202C8B" w:rsidRPr="00BD1C85">
              <w:rPr>
                <w:rFonts w:ascii="Arial Narrow" w:hAnsi="Arial Narrow" w:cs="Arial"/>
                <w:sz w:val="20"/>
                <w:szCs w:val="20"/>
                <w:highlight w:val="yellow"/>
                <w:lang w:val="de-AT" w:eastAsia="de-AT"/>
              </w:rPr>
              <w:t>xxx</w:t>
            </w:r>
            <w:r w:rsidR="00DC73E1" w:rsidRPr="00BD1C85">
              <w:rPr>
                <w:rFonts w:ascii="Arial Narrow" w:hAnsi="Arial Narrow" w:cs="Arial"/>
                <w:sz w:val="20"/>
                <w:szCs w:val="20"/>
                <w:lang w:val="de-AT" w:eastAsia="de-AT"/>
              </w:rPr>
              <w:t xml:space="preserve">% für den Urheber und </w:t>
            </w:r>
            <w:r w:rsidR="00202C8B" w:rsidRPr="00BD1C85">
              <w:rPr>
                <w:rFonts w:ascii="Arial Narrow" w:hAnsi="Arial Narrow" w:cs="Arial"/>
                <w:sz w:val="20"/>
                <w:szCs w:val="20"/>
                <w:highlight w:val="yellow"/>
                <w:lang w:val="de-AT" w:eastAsia="de-AT"/>
              </w:rPr>
              <w:t>xxx</w:t>
            </w:r>
            <w:r w:rsidR="00DC73E1" w:rsidRPr="00BD1C85">
              <w:rPr>
                <w:rFonts w:ascii="Arial Narrow" w:hAnsi="Arial Narrow" w:cs="Arial"/>
                <w:sz w:val="20"/>
                <w:szCs w:val="20"/>
                <w:lang w:val="de-AT" w:eastAsia="de-AT"/>
              </w:rPr>
              <w:t>% für den Verlag</w:t>
            </w:r>
            <w:r w:rsidR="00202C8B" w:rsidRPr="00BD1C85">
              <w:rPr>
                <w:rFonts w:ascii="Arial Narrow" w:hAnsi="Arial Narrow" w:cs="Arial"/>
                <w:sz w:val="20"/>
                <w:szCs w:val="20"/>
                <w:lang w:val="de-AT" w:eastAsia="de-AT"/>
              </w:rPr>
              <w:t>.</w:t>
            </w:r>
          </w:p>
          <w:p w14:paraId="60B3FBDF" w14:textId="77777777" w:rsidR="00DC73E1" w:rsidRPr="00BD1C85" w:rsidRDefault="00DC73E1" w:rsidP="00DC73E1">
            <w:pPr>
              <w:numPr>
                <w:ilvl w:val="0"/>
                <w:numId w:val="8"/>
              </w:numPr>
              <w:autoSpaceDE/>
              <w:autoSpaceDN/>
              <w:adjustRightInd/>
              <w:spacing w:line="360" w:lineRule="auto"/>
              <w:ind w:left="276" w:hanging="276"/>
              <w:jc w:val="both"/>
              <w:rPr>
                <w:rFonts w:ascii="Arial Narrow" w:hAnsi="Arial Narrow" w:cs="Arial"/>
                <w:sz w:val="20"/>
                <w:szCs w:val="20"/>
                <w:lang w:val="de-AT" w:eastAsia="de-AT"/>
              </w:rPr>
            </w:pPr>
            <w:r w:rsidRPr="00BD1C85">
              <w:rPr>
                <w:rFonts w:ascii="Arial Narrow" w:hAnsi="Arial Narrow" w:cs="Arial"/>
                <w:sz w:val="20"/>
                <w:szCs w:val="20"/>
                <w:lang w:val="de-AT" w:eastAsia="de-AT"/>
              </w:rPr>
              <w:t xml:space="preserve">5.2 Optional: Für die Werke gelten die zum Zeitpunkt der Unterzeichnung dieses Vertrages wirksamen Regelungen der Abrechnungsregeln bzw. der Allgemeinen Verteilungsbestimmungen der AKM bzw. austro mechana. Die Abrechnungsregeln der AKM </w:t>
            </w:r>
            <w:r w:rsidRPr="00BD1C85">
              <w:rPr>
                <w:rFonts w:ascii="Arial Narrow" w:hAnsi="Arial Narrow" w:cs="Arial"/>
                <w:sz w:val="20"/>
                <w:szCs w:val="20"/>
                <w:lang w:val="de-AT" w:eastAsia="de-AT"/>
              </w:rPr>
              <w:lastRenderedPageBreak/>
              <w:t xml:space="preserve">sehen derzeit bei originalverlegten Werken einen Verteilungsschlüssel von 66,67% für den Urheber und 33,33% für den Verlag vor; die Verteilungsbestimmungen der austro mechana sehen einen Verteilungsschlüssel von 60% für den Urheber und 40% für den Verlag vor. </w:t>
            </w:r>
          </w:p>
          <w:p w14:paraId="73D287EE" w14:textId="77777777" w:rsidR="008C67BC" w:rsidRPr="00BD1C85" w:rsidRDefault="00DC73E1"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5.3 An sonstigen Nettoeinnahmen aus der Verwertung, beispielsweise aus Lizenzierungen für Film- oder Werbeproduktionen, steht dem Urheber eine Beteiligung in der Höhe von 50% zu.</w:t>
            </w:r>
          </w:p>
        </w:tc>
      </w:tr>
      <w:tr w:rsidR="008C67BC" w:rsidRPr="00BD1C85" w14:paraId="0A4D809D" w14:textId="77777777" w:rsidTr="006F539F">
        <w:tc>
          <w:tcPr>
            <w:tcW w:w="2348" w:type="dxa"/>
          </w:tcPr>
          <w:p w14:paraId="48F64FE3" w14:textId="77777777" w:rsidR="008C67BC" w:rsidRPr="00BD1C85" w:rsidRDefault="00F56DA2" w:rsidP="00A2377B">
            <w:pPr>
              <w:widowControl/>
              <w:numPr>
                <w:ilvl w:val="0"/>
                <w:numId w:val="6"/>
              </w:numPr>
              <w:spacing w:line="360" w:lineRule="auto"/>
              <w:ind w:left="426" w:hanging="284"/>
              <w:rPr>
                <w:rFonts w:ascii="Arial Narrow" w:hAnsi="Arial Narrow" w:cs="Frutiger LT 55 Roman"/>
                <w:b/>
                <w:spacing w:val="2"/>
                <w:sz w:val="20"/>
                <w:szCs w:val="20"/>
                <w:lang w:val="de-AT"/>
              </w:rPr>
            </w:pPr>
            <w:r w:rsidRPr="00BD1C85">
              <w:rPr>
                <w:rFonts w:ascii="Arial Narrow" w:hAnsi="Arial Narrow" w:cs="Frutiger LT 55 Roman"/>
                <w:b/>
                <w:spacing w:val="2"/>
                <w:sz w:val="20"/>
                <w:szCs w:val="20"/>
                <w:lang w:val="de-AT"/>
              </w:rPr>
              <w:lastRenderedPageBreak/>
              <w:t xml:space="preserve">Rechte und </w:t>
            </w:r>
            <w:r w:rsidR="00012FE9" w:rsidRPr="00BD1C85">
              <w:rPr>
                <w:rFonts w:ascii="Arial Narrow" w:hAnsi="Arial Narrow" w:cs="Frutiger LT 55 Roman"/>
                <w:b/>
                <w:spacing w:val="2"/>
                <w:sz w:val="20"/>
                <w:szCs w:val="20"/>
                <w:lang w:val="de-AT"/>
              </w:rPr>
              <w:t>Pflichten des Verlags</w:t>
            </w:r>
            <w:r w:rsidR="003B3781" w:rsidRPr="00BD1C85">
              <w:rPr>
                <w:rFonts w:ascii="Arial Narrow" w:hAnsi="Arial Narrow" w:cs="Frutiger LT 55 Roman"/>
                <w:b/>
                <w:spacing w:val="2"/>
                <w:sz w:val="20"/>
                <w:szCs w:val="20"/>
                <w:lang w:val="de-AT"/>
              </w:rPr>
              <w:t xml:space="preserve"> </w:t>
            </w:r>
          </w:p>
        </w:tc>
        <w:tc>
          <w:tcPr>
            <w:tcW w:w="6713" w:type="dxa"/>
            <w:gridSpan w:val="6"/>
          </w:tcPr>
          <w:p w14:paraId="2C638504" w14:textId="77777777" w:rsidR="00F56DA2" w:rsidRPr="00BD1C85" w:rsidRDefault="00F56DA2"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6.1 Der Verlag ist berechtigt,</w:t>
            </w:r>
          </w:p>
          <w:p w14:paraId="00F2C439" w14:textId="77777777" w:rsidR="00F56DA2" w:rsidRPr="00BD1C85" w:rsidRDefault="00F56DA2" w:rsidP="00F56DA2">
            <w:pPr>
              <w:widowControl/>
              <w:numPr>
                <w:ilvl w:val="0"/>
                <w:numId w:val="13"/>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die Art der Ausstattung, die Höhe der Auflagen, den Ladenverkaufspreis und die Vertriebsart alle Ausgaben und Auflagen nach pflichtgemäßem Ermessen zu bestimmen und gegebenenfalls auch zu ändern;</w:t>
            </w:r>
          </w:p>
          <w:p w14:paraId="7C5E630B" w14:textId="77777777" w:rsidR="00F56DA2" w:rsidRPr="00BD1C85" w:rsidRDefault="00F56DA2" w:rsidP="00F56DA2">
            <w:pPr>
              <w:widowControl/>
              <w:numPr>
                <w:ilvl w:val="0"/>
                <w:numId w:val="13"/>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 xml:space="preserve">Lagerbestände unter Aufhebung des Ladenpreises aufzulösen, wenn die Erträge eine Lagerung und Verwaltung nicht mehr rechtfertigen. Der Verlag hat den Urheber jedoch rechtzeitig, mindestens aber 2 Monate vor Auflösung der Lagerbestände vom geplanten Vorhaben zu benachrichtigen, um dem Urheber Gelegenheit zum Erwerb der Bestände zu geben; </w:t>
            </w:r>
          </w:p>
          <w:p w14:paraId="4C0AA0DF" w14:textId="77777777" w:rsidR="00F56DA2" w:rsidRPr="00BD1C85" w:rsidRDefault="00F56DA2" w:rsidP="00F56DA2">
            <w:pPr>
              <w:widowControl/>
              <w:numPr>
                <w:ilvl w:val="0"/>
                <w:numId w:val="13"/>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diesfalls die Auswertung des vertragsgegenständlichen Werkes zu den in diesem Vertrag festgelegten Bedingungen wieder aufzunehmen, sobald dies wirtschaftlich tragbar ist.</w:t>
            </w:r>
          </w:p>
          <w:p w14:paraId="4ECA6467" w14:textId="77777777" w:rsidR="00012FE9" w:rsidRPr="00BD1C85" w:rsidRDefault="00F56DA2"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 xml:space="preserve">6.2 </w:t>
            </w:r>
            <w:r w:rsidR="00012FE9" w:rsidRPr="00BD1C85">
              <w:rPr>
                <w:rFonts w:ascii="Arial Narrow" w:hAnsi="Arial Narrow" w:cs="Arial"/>
                <w:sz w:val="20"/>
                <w:szCs w:val="20"/>
                <w:lang w:val="de-AT" w:eastAsia="de-AT"/>
              </w:rPr>
              <w:t>Der Verlag ist insbesondere verpflichtet,</w:t>
            </w:r>
          </w:p>
          <w:p w14:paraId="457A91A5" w14:textId="77777777" w:rsidR="00012FE9" w:rsidRPr="00BD1C85" w:rsidRDefault="00012FE9" w:rsidP="00F2361B">
            <w:pPr>
              <w:widowControl/>
              <w:numPr>
                <w:ilvl w:val="0"/>
                <w:numId w:val="13"/>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das Werk innerhalb einer angemessenen Frist nach Erhalt eines vervielfältigungsreifen Werkexemplars unter Nennung des Namens des Urhebers nach Möglichkeit in handelsüblicher Weise zu vervielfältigen und zu verbreiten; auf die Herstellung von Notenausgaben wird vom Urheber vorläufig verzichtet;</w:t>
            </w:r>
          </w:p>
          <w:p w14:paraId="0A3232B3" w14:textId="77777777" w:rsidR="00012FE9" w:rsidRPr="00BD1C85" w:rsidRDefault="00012FE9" w:rsidP="00F2361B">
            <w:pPr>
              <w:widowControl/>
              <w:numPr>
                <w:ilvl w:val="0"/>
                <w:numId w:val="13"/>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sämtliche Werkexemplare mit einem Copyright-Vermerk zu versehen und diese Verpflichtung auch jedem Subverlag zu überbinden;</w:t>
            </w:r>
          </w:p>
          <w:p w14:paraId="42CFA2A4" w14:textId="77777777" w:rsidR="00012FE9" w:rsidRPr="00BD1C85" w:rsidRDefault="00012FE9" w:rsidP="00F2361B">
            <w:pPr>
              <w:widowControl/>
              <w:numPr>
                <w:ilvl w:val="0"/>
                <w:numId w:val="13"/>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sich für die Nutzung der ihm eingeräumten Rechte in handelsüblicher Weise einzusetzen;</w:t>
            </w:r>
          </w:p>
          <w:p w14:paraId="329F4E76" w14:textId="77777777" w:rsidR="00012FE9" w:rsidRPr="00BD1C85" w:rsidRDefault="00012FE9" w:rsidP="00F2361B">
            <w:pPr>
              <w:widowControl/>
              <w:numPr>
                <w:ilvl w:val="0"/>
                <w:numId w:val="13"/>
              </w:numPr>
              <w:tabs>
                <w:tab w:val="clear" w:pos="720"/>
                <w:tab w:val="num" w:pos="273"/>
              </w:tabs>
              <w:spacing w:line="360" w:lineRule="auto"/>
              <w:ind w:left="273" w:hanging="273"/>
              <w:jc w:val="both"/>
              <w:rPr>
                <w:rFonts w:ascii="Arial Narrow" w:hAnsi="Arial Narrow" w:cs="Arial"/>
                <w:sz w:val="20"/>
                <w:szCs w:val="20"/>
                <w:lang w:val="de-AT" w:eastAsia="de-AT"/>
              </w:rPr>
            </w:pPr>
            <w:r w:rsidRPr="00BD1C85">
              <w:rPr>
                <w:rFonts w:ascii="Arial Narrow" w:hAnsi="Arial Narrow" w:cs="Arial"/>
                <w:sz w:val="20"/>
                <w:szCs w:val="20"/>
                <w:lang w:val="de-AT" w:eastAsia="de-AT"/>
              </w:rPr>
              <w:t>soweit zum Schutz des Urheberrechtes besondere Formalitäten erforderlich sind, diese in handelsüblicher Weise zu erfüllen;</w:t>
            </w:r>
          </w:p>
          <w:p w14:paraId="2491D963" w14:textId="77777777" w:rsidR="008C67BC" w:rsidRPr="00BD1C85" w:rsidRDefault="00012FE9" w:rsidP="00F2361B">
            <w:pPr>
              <w:widowControl/>
              <w:numPr>
                <w:ilvl w:val="0"/>
                <w:numId w:val="13"/>
              </w:numPr>
              <w:tabs>
                <w:tab w:val="clear" w:pos="720"/>
                <w:tab w:val="num" w:pos="273"/>
              </w:tabs>
              <w:spacing w:line="360" w:lineRule="auto"/>
              <w:ind w:left="273" w:hanging="273"/>
              <w:jc w:val="both"/>
              <w:rPr>
                <w:rFonts w:ascii="Arial Narrow" w:hAnsi="Arial Narrow" w:cs="Frutiger LT 55 Roman"/>
                <w:spacing w:val="2"/>
                <w:sz w:val="20"/>
                <w:szCs w:val="20"/>
                <w:lang w:val="de-AT"/>
              </w:rPr>
            </w:pPr>
            <w:r w:rsidRPr="00BD1C85">
              <w:rPr>
                <w:rFonts w:ascii="Arial Narrow" w:hAnsi="Arial Narrow" w:cs="Arial"/>
                <w:sz w:val="20"/>
                <w:szCs w:val="20"/>
                <w:lang w:val="de-AT" w:eastAsia="de-AT"/>
              </w:rPr>
              <w:t xml:space="preserve">dem Urheber über seine Aktivitäten auf dessen Anfrage zu berichten. </w:t>
            </w:r>
          </w:p>
        </w:tc>
      </w:tr>
      <w:tr w:rsidR="00E733ED" w:rsidRPr="00BD1C85" w14:paraId="179D8037" w14:textId="77777777" w:rsidTr="006F539F">
        <w:tc>
          <w:tcPr>
            <w:tcW w:w="2348" w:type="dxa"/>
          </w:tcPr>
          <w:p w14:paraId="5A4BABC0" w14:textId="77777777" w:rsidR="00E733ED" w:rsidRPr="00BD1C85" w:rsidRDefault="00E733ED"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Pflichten des Urhebers</w:t>
            </w:r>
          </w:p>
        </w:tc>
        <w:tc>
          <w:tcPr>
            <w:tcW w:w="6713" w:type="dxa"/>
            <w:gridSpan w:val="6"/>
          </w:tcPr>
          <w:p w14:paraId="2408BEBE" w14:textId="77777777" w:rsidR="00E733ED" w:rsidRPr="00BD1C85" w:rsidRDefault="00DC73E1"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7</w:t>
            </w:r>
            <w:r w:rsidR="00E733ED" w:rsidRPr="00BD1C85">
              <w:rPr>
                <w:rFonts w:ascii="Arial Narrow" w:hAnsi="Arial Narrow" w:cs="Arial"/>
                <w:sz w:val="20"/>
                <w:szCs w:val="20"/>
                <w:lang w:val="de-AT" w:eastAsia="de-AT"/>
              </w:rPr>
              <w:t xml:space="preserve">.1 Der Urheber verpflichtet sich, dem Verlag sämtliche für die verlegerische Tätigkeit erforderlichen Unterlagen und Informationen über die vertragsgegenständlichen Werke rechtzeitig zur Verfügung zu stellen. Die vertragsgegenständlichen Werke werden dem Verlag entweder in einer Notenausschreibung, als elektronische Daten auf Datenträgern gespeichert oder auf einem sonstigen Tonträger übergeben.  </w:t>
            </w:r>
          </w:p>
          <w:p w14:paraId="7E8A3844" w14:textId="77777777" w:rsidR="00E733ED" w:rsidRPr="00BD1C85" w:rsidRDefault="00DC73E1"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7</w:t>
            </w:r>
            <w:r w:rsidR="00E733ED" w:rsidRPr="00BD1C85">
              <w:rPr>
                <w:rFonts w:ascii="Arial Narrow" w:hAnsi="Arial Narrow" w:cs="Arial"/>
                <w:sz w:val="20"/>
                <w:szCs w:val="20"/>
                <w:lang w:val="de-AT" w:eastAsia="de-AT"/>
              </w:rPr>
              <w:t xml:space="preserve">.2 Sind Revisionen oder Korrekturen erforderlich, so ist der Urheber verpflichtet, diese unverzüglich ohne besondere Vergütung vorzunehmen. Kommt er dieser Verpflichtung innerhalb einer angemessenen Frist nicht nach, ist der Verlag berechtigt, diese Leistungen auf Kosten des Urhebers zu veranlassen. </w:t>
            </w:r>
          </w:p>
        </w:tc>
      </w:tr>
      <w:tr w:rsidR="008C67BC" w:rsidRPr="00BD1C85" w14:paraId="06203A81" w14:textId="77777777" w:rsidTr="006F539F">
        <w:trPr>
          <w:trHeight w:val="675"/>
        </w:trPr>
        <w:tc>
          <w:tcPr>
            <w:tcW w:w="2348" w:type="dxa"/>
            <w:vMerge w:val="restart"/>
          </w:tcPr>
          <w:p w14:paraId="104C8D08" w14:textId="77777777" w:rsidR="008C67BC" w:rsidRPr="00BD1C85" w:rsidRDefault="008C67BC"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lastRenderedPageBreak/>
              <w:t>Vorauszahlungen</w:t>
            </w:r>
          </w:p>
        </w:tc>
        <w:tc>
          <w:tcPr>
            <w:tcW w:w="6713" w:type="dxa"/>
            <w:gridSpan w:val="6"/>
          </w:tcPr>
          <w:p w14:paraId="63CB3795" w14:textId="77777777" w:rsidR="008C67BC" w:rsidRPr="00BD1C85" w:rsidRDefault="00E733ED"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Der Verlag</w:t>
            </w:r>
            <w:r w:rsidR="008C67BC" w:rsidRPr="00BD1C85">
              <w:rPr>
                <w:rFonts w:ascii="Arial Narrow" w:hAnsi="Arial Narrow" w:cs="Frutiger LT 55 Roman"/>
                <w:spacing w:val="2"/>
                <w:sz w:val="20"/>
                <w:szCs w:val="20"/>
              </w:rPr>
              <w:t xml:space="preserve"> verpflichtet sich, nachstehende nicht rückzahlbare, aber mit den Beteiligungen des </w:t>
            </w:r>
            <w:r w:rsidRPr="00BD1C85">
              <w:rPr>
                <w:rFonts w:ascii="Arial Narrow" w:hAnsi="Arial Narrow" w:cs="Frutiger LT 55 Roman"/>
                <w:spacing w:val="2"/>
                <w:sz w:val="20"/>
                <w:szCs w:val="20"/>
              </w:rPr>
              <w:t>Urhebers</w:t>
            </w:r>
            <w:r w:rsidR="008C67BC" w:rsidRPr="00BD1C85">
              <w:rPr>
                <w:rFonts w:ascii="Arial Narrow" w:hAnsi="Arial Narrow" w:cs="Frutiger LT 55 Roman"/>
                <w:spacing w:val="2"/>
                <w:sz w:val="20"/>
                <w:szCs w:val="20"/>
              </w:rPr>
              <w:t xml:space="preserve"> verrechenbare Vorauszahlungen zu leisten:</w:t>
            </w:r>
          </w:p>
        </w:tc>
      </w:tr>
      <w:tr w:rsidR="00E733ED" w:rsidRPr="00BD1C85" w14:paraId="7B166582" w14:textId="77777777" w:rsidTr="006F539F">
        <w:trPr>
          <w:trHeight w:val="190"/>
        </w:trPr>
        <w:tc>
          <w:tcPr>
            <w:tcW w:w="2348" w:type="dxa"/>
            <w:vMerge/>
          </w:tcPr>
          <w:p w14:paraId="1D712581" w14:textId="77777777" w:rsidR="00E733ED" w:rsidRPr="00BD1C85" w:rsidRDefault="00E733ED" w:rsidP="00A2377B">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920" w:type="dxa"/>
            <w:gridSpan w:val="2"/>
          </w:tcPr>
          <w:p w14:paraId="18B89A03" w14:textId="77777777" w:rsidR="00E733ED" w:rsidRPr="00BD1C85" w:rsidRDefault="00E733ED" w:rsidP="00F2361B">
            <w:pPr>
              <w:widowControl/>
              <w:autoSpaceDE/>
              <w:autoSpaceDN/>
              <w:adjustRightInd/>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rPr>
              <w:t>Vorschuss von netto</w:t>
            </w:r>
          </w:p>
        </w:tc>
        <w:tc>
          <w:tcPr>
            <w:tcW w:w="4793" w:type="dxa"/>
            <w:gridSpan w:val="4"/>
          </w:tcPr>
          <w:p w14:paraId="7CF917E3" w14:textId="77777777" w:rsidR="00E733ED" w:rsidRPr="00BD1C85" w:rsidRDefault="00F8703C" w:rsidP="00F8703C">
            <w:pPr>
              <w:widowControl/>
              <w:autoSpaceDE/>
              <w:autoSpaceDN/>
              <w:adjustRightInd/>
              <w:spacing w:line="360" w:lineRule="auto"/>
              <w:jc w:val="both"/>
              <w:rPr>
                <w:rFonts w:ascii="Arial Narrow" w:hAnsi="Arial Narrow" w:cs="Frutiger LT 55 Roman"/>
                <w:spacing w:val="2"/>
                <w:sz w:val="20"/>
                <w:szCs w:val="20"/>
                <w:lang w:val="es-PE"/>
              </w:rPr>
            </w:pPr>
            <w:r w:rsidRPr="00BD1C85">
              <w:rPr>
                <w:rFonts w:ascii="Arial Narrow" w:hAnsi="Arial Narrow" w:cs="Frutiger LT 55 Roman"/>
                <w:spacing w:val="2"/>
                <w:sz w:val="20"/>
                <w:szCs w:val="20"/>
              </w:rPr>
              <w:t>EUR</w:t>
            </w:r>
            <w:r w:rsidR="00E733ED" w:rsidRPr="00BD1C85">
              <w:rPr>
                <w:rFonts w:ascii="Arial Narrow" w:hAnsi="Arial Narrow" w:cs="Frutiger LT 55 Roman"/>
                <w:spacing w:val="2"/>
                <w:sz w:val="20"/>
                <w:szCs w:val="20"/>
              </w:rPr>
              <w:t xml:space="preserve">  </w:t>
            </w:r>
            <w:r w:rsidRPr="00BD1C85">
              <w:rPr>
                <w:rFonts w:ascii="Arial Narrow" w:hAnsi="Arial Narrow" w:cs="Frutiger LT 55 Roman"/>
                <w:spacing w:val="2"/>
                <w:sz w:val="20"/>
                <w:szCs w:val="20"/>
                <w:highlight w:val="yellow"/>
              </w:rPr>
              <w:t>xxx</w:t>
            </w:r>
          </w:p>
        </w:tc>
      </w:tr>
      <w:tr w:rsidR="008C67BC" w:rsidRPr="00BD1C85" w14:paraId="05D56B85" w14:textId="77777777" w:rsidTr="006F539F">
        <w:trPr>
          <w:trHeight w:val="410"/>
        </w:trPr>
        <w:tc>
          <w:tcPr>
            <w:tcW w:w="2348" w:type="dxa"/>
            <w:vMerge/>
          </w:tcPr>
          <w:p w14:paraId="25412AC8" w14:textId="77777777" w:rsidR="008C67BC" w:rsidRPr="00BD1C85" w:rsidRDefault="008C67BC" w:rsidP="00A2377B">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13" w:type="dxa"/>
            <w:gridSpan w:val="6"/>
          </w:tcPr>
          <w:p w14:paraId="50130C8D" w14:textId="77777777" w:rsidR="008C67BC" w:rsidRPr="00BD1C85" w:rsidRDefault="008C67BC"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 xml:space="preserve">Die Vorauszahlungen sind zur Hälfte binnen 14 Tagen nach Vertragsunterfertigung und zur anderen Hälfte  binnen 14 Tagen nach </w:t>
            </w:r>
            <w:r w:rsidR="00E733ED" w:rsidRPr="00BD1C85">
              <w:rPr>
                <w:rFonts w:ascii="Arial Narrow" w:hAnsi="Arial Narrow" w:cs="Frutiger LT 55 Roman"/>
                <w:spacing w:val="2"/>
                <w:sz w:val="20"/>
                <w:szCs w:val="20"/>
              </w:rPr>
              <w:t xml:space="preserve">ordnungsgemäßer Ablieferung der Werke </w:t>
            </w:r>
            <w:r w:rsidRPr="00BD1C85">
              <w:rPr>
                <w:rFonts w:ascii="Arial Narrow" w:hAnsi="Arial Narrow" w:cs="Frutiger LT 55 Roman"/>
                <w:spacing w:val="2"/>
                <w:sz w:val="20"/>
                <w:szCs w:val="20"/>
              </w:rPr>
              <w:t>zur Zahlung fällig.</w:t>
            </w:r>
          </w:p>
        </w:tc>
      </w:tr>
      <w:tr w:rsidR="008C67BC" w:rsidRPr="00BD1C85" w14:paraId="350D7E7F" w14:textId="77777777" w:rsidTr="006F539F">
        <w:tc>
          <w:tcPr>
            <w:tcW w:w="2348" w:type="dxa"/>
          </w:tcPr>
          <w:p w14:paraId="678A8F2D" w14:textId="77777777" w:rsidR="008C67BC" w:rsidRPr="00BD1C85" w:rsidRDefault="008C67BC"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Abrechnung</w:t>
            </w:r>
          </w:p>
        </w:tc>
        <w:tc>
          <w:tcPr>
            <w:tcW w:w="6713" w:type="dxa"/>
            <w:gridSpan w:val="6"/>
          </w:tcPr>
          <w:p w14:paraId="49A3A496" w14:textId="77777777" w:rsidR="008C67BC" w:rsidRPr="00BD1C85" w:rsidRDefault="00FE3844"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lang w:val="es-PE"/>
              </w:rPr>
              <w:t>9</w:t>
            </w:r>
            <w:r w:rsidR="008C67BC" w:rsidRPr="00BD1C85">
              <w:rPr>
                <w:rFonts w:ascii="Arial Narrow" w:hAnsi="Arial Narrow" w:cs="Frutiger LT 55 Roman"/>
                <w:spacing w:val="2"/>
                <w:sz w:val="20"/>
                <w:szCs w:val="20"/>
              </w:rPr>
              <w:t xml:space="preserve">.1 </w:t>
            </w:r>
            <w:r w:rsidR="00E733ED" w:rsidRPr="00BD1C85">
              <w:rPr>
                <w:rFonts w:ascii="Arial Narrow" w:hAnsi="Arial Narrow" w:cs="Frutiger LT 55 Roman"/>
                <w:spacing w:val="2"/>
                <w:sz w:val="20"/>
                <w:szCs w:val="20"/>
              </w:rPr>
              <w:t>Der Verlag</w:t>
            </w:r>
            <w:r w:rsidR="008C67BC" w:rsidRPr="00BD1C85">
              <w:rPr>
                <w:rFonts w:ascii="Arial Narrow" w:hAnsi="Arial Narrow" w:cs="Frutiger LT 55 Roman"/>
                <w:spacing w:val="2"/>
                <w:sz w:val="20"/>
                <w:szCs w:val="20"/>
              </w:rPr>
              <w:t xml:space="preserve"> rechnet mit dem </w:t>
            </w:r>
            <w:r w:rsidR="00E733ED" w:rsidRPr="00BD1C85">
              <w:rPr>
                <w:rFonts w:ascii="Arial Narrow" w:hAnsi="Arial Narrow" w:cs="Frutiger LT 55 Roman"/>
                <w:spacing w:val="2"/>
                <w:sz w:val="20"/>
                <w:szCs w:val="20"/>
              </w:rPr>
              <w:t>Urheber</w:t>
            </w:r>
            <w:r w:rsidR="008C67BC" w:rsidRPr="00BD1C85">
              <w:rPr>
                <w:rFonts w:ascii="Arial Narrow" w:hAnsi="Arial Narrow" w:cs="Frutiger LT 55 Roman"/>
                <w:spacing w:val="2"/>
                <w:sz w:val="20"/>
                <w:szCs w:val="20"/>
              </w:rPr>
              <w:t xml:space="preserve"> jeweils innerhalb von 1 Monat nach Ende eines jeden Kalenderhalbjahres ab. Die Auszahlung der Beteiligung erfolgt innerhalb von 14 Tagen nach ordnungsgemäßer Rechnungslegung durch den </w:t>
            </w:r>
            <w:r w:rsidR="00E733ED" w:rsidRPr="00BD1C85">
              <w:rPr>
                <w:rFonts w:ascii="Arial Narrow" w:hAnsi="Arial Narrow" w:cs="Frutiger LT 55 Roman"/>
                <w:spacing w:val="2"/>
                <w:sz w:val="20"/>
                <w:szCs w:val="20"/>
              </w:rPr>
              <w:t>Urheber</w:t>
            </w:r>
            <w:r w:rsidR="008C67BC" w:rsidRPr="00BD1C85">
              <w:rPr>
                <w:rFonts w:ascii="Arial Narrow" w:hAnsi="Arial Narrow" w:cs="Frutiger LT 55 Roman"/>
                <w:spacing w:val="2"/>
                <w:sz w:val="20"/>
                <w:szCs w:val="20"/>
              </w:rPr>
              <w:t xml:space="preserve">, gegebenenfalls zuzüglich der Umsatzsteuer. Bei einem Auszahlungsbetrag von unter </w:t>
            </w:r>
            <w:r w:rsidR="00F8703C" w:rsidRPr="00BD1C85">
              <w:rPr>
                <w:rFonts w:ascii="Arial Narrow" w:hAnsi="Arial Narrow" w:cs="Frutiger LT 55 Roman"/>
                <w:spacing w:val="2"/>
                <w:sz w:val="20"/>
                <w:szCs w:val="20"/>
              </w:rPr>
              <w:t>EUR</w:t>
            </w:r>
            <w:r w:rsidR="008C67BC" w:rsidRPr="00BD1C85">
              <w:rPr>
                <w:rFonts w:ascii="Arial Narrow" w:hAnsi="Arial Narrow" w:cs="Frutiger LT 55 Roman"/>
                <w:spacing w:val="2"/>
                <w:sz w:val="20"/>
                <w:szCs w:val="20"/>
              </w:rPr>
              <w:t xml:space="preserve"> 2</w:t>
            </w:r>
            <w:r w:rsidR="00F56DA2" w:rsidRPr="00BD1C85">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,00 kann die Auszahlung unterbleiben und wird der Auszahlungsbetrag auf das nächste Jahr weitergerollt. Im darauffolgenden Jahr hat jedenfalls eine Auszahlung zu erfolgen.</w:t>
            </w:r>
          </w:p>
          <w:p w14:paraId="25EDF645" w14:textId="77777777" w:rsidR="008C67BC" w:rsidRPr="00BD1C85" w:rsidRDefault="00FE3844" w:rsidP="000B5247">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9</w:t>
            </w:r>
            <w:r w:rsidR="00E733ED" w:rsidRPr="00BD1C85">
              <w:rPr>
                <w:rFonts w:ascii="Arial Narrow" w:hAnsi="Arial Narrow" w:cs="Frutiger LT 55 Roman"/>
                <w:spacing w:val="2"/>
                <w:sz w:val="20"/>
                <w:szCs w:val="20"/>
              </w:rPr>
              <w:t>.2</w:t>
            </w:r>
            <w:r w:rsidR="008C67BC" w:rsidRPr="00BD1C85">
              <w:rPr>
                <w:rFonts w:ascii="Arial Narrow" w:hAnsi="Arial Narrow" w:cs="Frutiger LT 55 Roman"/>
                <w:spacing w:val="2"/>
                <w:sz w:val="20"/>
                <w:szCs w:val="20"/>
              </w:rPr>
              <w:t xml:space="preserve"> Der </w:t>
            </w:r>
            <w:r w:rsidR="00E733ED" w:rsidRPr="00BD1C85">
              <w:rPr>
                <w:rFonts w:ascii="Arial Narrow" w:hAnsi="Arial Narrow" w:cs="Frutiger LT 55 Roman"/>
                <w:spacing w:val="2"/>
                <w:sz w:val="20"/>
                <w:szCs w:val="20"/>
              </w:rPr>
              <w:t>Urheber</w:t>
            </w:r>
            <w:r w:rsidR="008C67BC" w:rsidRPr="00BD1C85">
              <w:rPr>
                <w:rFonts w:ascii="Arial Narrow" w:hAnsi="Arial Narrow" w:cs="Frutiger LT 55 Roman"/>
                <w:spacing w:val="2"/>
                <w:sz w:val="20"/>
                <w:szCs w:val="20"/>
              </w:rPr>
              <w:t xml:space="preserve"> hat das Recht, die den Abrechnungen zugrunde liegenden Unterlagen des </w:t>
            </w:r>
            <w:r w:rsidR="00E733ED" w:rsidRPr="00BD1C85">
              <w:rPr>
                <w:rFonts w:ascii="Arial Narrow" w:hAnsi="Arial Narrow" w:cs="Frutiger LT 55 Roman"/>
                <w:spacing w:val="2"/>
                <w:sz w:val="20"/>
                <w:szCs w:val="20"/>
              </w:rPr>
              <w:t>Verlags</w:t>
            </w:r>
            <w:r w:rsidR="008C67BC" w:rsidRPr="00BD1C85">
              <w:rPr>
                <w:rFonts w:ascii="Arial Narrow" w:hAnsi="Arial Narrow" w:cs="Frutiger LT 55 Roman"/>
                <w:spacing w:val="2"/>
                <w:sz w:val="20"/>
                <w:szCs w:val="20"/>
              </w:rPr>
              <w:t xml:space="preserve"> selbst oder durch einen zur Verschwiegenheit verpflichteten Parteienvertreter (Rechtsanwalt oder Wirtschaftstreuhänder) überprüfen zu lassen. Ergibt die Überprüfung bei nur einer einzigen Abrechnung </w:t>
            </w:r>
            <w:r w:rsidR="005675A9" w:rsidRPr="00BD1C85">
              <w:rPr>
                <w:rFonts w:ascii="Arial Narrow" w:hAnsi="Arial Narrow" w:cs="Frutiger LT 55 Roman"/>
                <w:spacing w:val="2"/>
                <w:sz w:val="20"/>
                <w:szCs w:val="20"/>
              </w:rPr>
              <w:t xml:space="preserve">eine Abweichung </w:t>
            </w:r>
            <w:r w:rsidR="008C67BC" w:rsidRPr="00BD1C85">
              <w:rPr>
                <w:rFonts w:ascii="Arial Narrow" w:hAnsi="Arial Narrow" w:cs="Frutiger LT 55 Roman"/>
                <w:spacing w:val="2"/>
                <w:sz w:val="20"/>
                <w:szCs w:val="20"/>
              </w:rPr>
              <w:t>von mehr als 3%, zumin</w:t>
            </w:r>
            <w:r w:rsidR="00F56DA2" w:rsidRPr="00BD1C85">
              <w:rPr>
                <w:rFonts w:ascii="Arial Narrow" w:hAnsi="Arial Narrow" w:cs="Frutiger LT 55 Roman"/>
                <w:spacing w:val="2"/>
                <w:sz w:val="20"/>
                <w:szCs w:val="20"/>
              </w:rPr>
              <w:t xml:space="preserve">dest aber </w:t>
            </w:r>
            <w:r w:rsidR="000B5247" w:rsidRPr="00BD1C85">
              <w:rPr>
                <w:rFonts w:ascii="Arial Narrow" w:hAnsi="Arial Narrow" w:cs="Frutiger LT 55 Roman"/>
                <w:spacing w:val="2"/>
                <w:sz w:val="20"/>
                <w:szCs w:val="20"/>
              </w:rPr>
              <w:t>EUR</w:t>
            </w:r>
            <w:r w:rsidR="00F56DA2" w:rsidRPr="00BD1C85">
              <w:rPr>
                <w:rFonts w:ascii="Arial Narrow" w:hAnsi="Arial Narrow" w:cs="Frutiger LT 55 Roman"/>
                <w:spacing w:val="2"/>
                <w:sz w:val="20"/>
                <w:szCs w:val="20"/>
              </w:rPr>
              <w:t xml:space="preserve"> 3</w:t>
            </w:r>
            <w:r w:rsidR="008C67BC" w:rsidRPr="00BD1C85">
              <w:rPr>
                <w:rFonts w:ascii="Arial Narrow" w:hAnsi="Arial Narrow" w:cs="Frutiger LT 55 Roman"/>
                <w:spacing w:val="2"/>
                <w:sz w:val="20"/>
                <w:szCs w:val="20"/>
              </w:rPr>
              <w:t xml:space="preserve">00,00, zu Ungunsten des </w:t>
            </w:r>
            <w:r w:rsidR="00E733ED" w:rsidRPr="00BD1C85">
              <w:rPr>
                <w:rFonts w:ascii="Arial Narrow" w:hAnsi="Arial Narrow" w:cs="Frutiger LT 55 Roman"/>
                <w:spacing w:val="2"/>
                <w:sz w:val="20"/>
                <w:szCs w:val="20"/>
              </w:rPr>
              <w:t xml:space="preserve">Urhebers, so trägt der Verlag </w:t>
            </w:r>
            <w:r w:rsidR="008C67BC" w:rsidRPr="00BD1C85">
              <w:rPr>
                <w:rFonts w:ascii="Arial Narrow" w:hAnsi="Arial Narrow" w:cs="Frutiger LT 55 Roman"/>
                <w:spacing w:val="2"/>
                <w:sz w:val="20"/>
                <w:szCs w:val="20"/>
              </w:rPr>
              <w:t xml:space="preserve">die Kosten der Überprüfung, sonst der </w:t>
            </w:r>
            <w:r w:rsidR="00E733ED" w:rsidRPr="00BD1C85">
              <w:rPr>
                <w:rFonts w:ascii="Arial Narrow" w:hAnsi="Arial Narrow" w:cs="Frutiger LT 55 Roman"/>
                <w:spacing w:val="2"/>
                <w:sz w:val="20"/>
                <w:szCs w:val="20"/>
              </w:rPr>
              <w:t>Urheber</w:t>
            </w:r>
            <w:r w:rsidR="008C67BC" w:rsidRPr="00BD1C85">
              <w:rPr>
                <w:rFonts w:ascii="Arial Narrow" w:hAnsi="Arial Narrow" w:cs="Frutiger LT 55 Roman"/>
                <w:spacing w:val="2"/>
                <w:sz w:val="20"/>
                <w:szCs w:val="20"/>
              </w:rPr>
              <w:t>.</w:t>
            </w:r>
            <w:r w:rsidR="003B3781" w:rsidRPr="00BD1C85">
              <w:rPr>
                <w:rFonts w:ascii="Arial Narrow" w:hAnsi="Arial Narrow" w:cs="Frutiger LT 55 Roman"/>
                <w:spacing w:val="2"/>
                <w:sz w:val="20"/>
                <w:szCs w:val="20"/>
              </w:rPr>
              <w:t xml:space="preserve"> </w:t>
            </w:r>
          </w:p>
        </w:tc>
      </w:tr>
      <w:tr w:rsidR="00DC73E1" w:rsidRPr="00BD1C85" w14:paraId="4E05A9BA" w14:textId="77777777" w:rsidTr="006F539F">
        <w:tc>
          <w:tcPr>
            <w:tcW w:w="2348" w:type="dxa"/>
          </w:tcPr>
          <w:p w14:paraId="61BAA846" w14:textId="77777777" w:rsidR="00DC73E1" w:rsidRPr="00BD1C85" w:rsidRDefault="00DC73E1" w:rsidP="00A2377B">
            <w:pPr>
              <w:widowControl/>
              <w:numPr>
                <w:ilvl w:val="0"/>
                <w:numId w:val="6"/>
              </w:numPr>
              <w:spacing w:line="360" w:lineRule="auto"/>
              <w:ind w:left="426" w:hanging="284"/>
              <w:rPr>
                <w:rFonts w:ascii="Arial Narrow" w:hAnsi="Arial Narrow" w:cs="Frutiger LT 55 Roman"/>
                <w:b/>
                <w:spacing w:val="2"/>
                <w:sz w:val="20"/>
                <w:szCs w:val="20"/>
              </w:rPr>
            </w:pPr>
            <w:r w:rsidRPr="00BD1C85">
              <w:rPr>
                <w:rFonts w:ascii="Arial Narrow" w:hAnsi="Arial Narrow" w:cs="Frutiger LT 55 Roman"/>
                <w:b/>
                <w:spacing w:val="2"/>
                <w:sz w:val="20"/>
                <w:szCs w:val="20"/>
              </w:rPr>
              <w:t>Eigentumsrechts am Originalma</w:t>
            </w:r>
            <w:r w:rsidR="00F56DA2" w:rsidRPr="00BD1C85">
              <w:rPr>
                <w:rFonts w:ascii="Arial Narrow" w:hAnsi="Arial Narrow" w:cs="Frutiger LT 55 Roman"/>
                <w:b/>
                <w:spacing w:val="2"/>
                <w:sz w:val="20"/>
                <w:szCs w:val="20"/>
              </w:rPr>
              <w:t>n</w:t>
            </w:r>
            <w:r w:rsidRPr="00BD1C85">
              <w:rPr>
                <w:rFonts w:ascii="Arial Narrow" w:hAnsi="Arial Narrow" w:cs="Frutiger LT 55 Roman"/>
                <w:b/>
                <w:spacing w:val="2"/>
                <w:sz w:val="20"/>
                <w:szCs w:val="20"/>
              </w:rPr>
              <w:t>uskript</w:t>
            </w:r>
          </w:p>
        </w:tc>
        <w:tc>
          <w:tcPr>
            <w:tcW w:w="6713" w:type="dxa"/>
            <w:gridSpan w:val="6"/>
          </w:tcPr>
          <w:p w14:paraId="50D672F9" w14:textId="77777777" w:rsidR="00DC73E1" w:rsidRPr="00BD1C85" w:rsidRDefault="00DC73E1" w:rsidP="00F56DA2">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Das E</w:t>
            </w:r>
            <w:r w:rsidR="00F56DA2" w:rsidRPr="00BD1C85">
              <w:rPr>
                <w:rFonts w:ascii="Arial Narrow" w:hAnsi="Arial Narrow" w:cs="Arial"/>
                <w:sz w:val="20"/>
                <w:szCs w:val="20"/>
                <w:lang w:val="de-AT" w:eastAsia="de-AT"/>
              </w:rPr>
              <w:t>i</w:t>
            </w:r>
            <w:r w:rsidRPr="00BD1C85">
              <w:rPr>
                <w:rFonts w:ascii="Arial Narrow" w:hAnsi="Arial Narrow" w:cs="Arial"/>
                <w:sz w:val="20"/>
                <w:szCs w:val="20"/>
                <w:lang w:val="de-AT" w:eastAsia="de-AT"/>
              </w:rPr>
              <w:t xml:space="preserve">gentumsrecht am Originalmanuskript steht dem Urheber zu.  </w:t>
            </w:r>
          </w:p>
        </w:tc>
      </w:tr>
      <w:tr w:rsidR="008C67BC" w:rsidRPr="00BD1C85" w14:paraId="320A1B14" w14:textId="77777777" w:rsidTr="006F539F">
        <w:tc>
          <w:tcPr>
            <w:tcW w:w="2348" w:type="dxa"/>
          </w:tcPr>
          <w:p w14:paraId="4A4D144B" w14:textId="77777777" w:rsidR="008C67BC" w:rsidRPr="00BD1C85" w:rsidRDefault="00E733ED" w:rsidP="00A2377B">
            <w:pPr>
              <w:widowControl/>
              <w:numPr>
                <w:ilvl w:val="0"/>
                <w:numId w:val="6"/>
              </w:numPr>
              <w:spacing w:line="360" w:lineRule="auto"/>
              <w:ind w:left="426" w:hanging="284"/>
              <w:rPr>
                <w:rFonts w:ascii="Arial Narrow" w:hAnsi="Arial Narrow" w:cs="Frutiger LT 55 Roman"/>
                <w:b/>
                <w:spacing w:val="2"/>
                <w:sz w:val="20"/>
                <w:szCs w:val="20"/>
                <w:lang w:val="de-AT"/>
              </w:rPr>
            </w:pPr>
            <w:r w:rsidRPr="00BD1C85">
              <w:rPr>
                <w:rFonts w:ascii="Arial Narrow" w:hAnsi="Arial Narrow" w:cs="Frutiger LT 55 Roman"/>
                <w:b/>
                <w:spacing w:val="2"/>
                <w:sz w:val="20"/>
                <w:szCs w:val="20"/>
              </w:rPr>
              <w:t>Beleg</w:t>
            </w:r>
            <w:r w:rsidR="008C67BC" w:rsidRPr="00BD1C85">
              <w:rPr>
                <w:rFonts w:ascii="Arial Narrow" w:hAnsi="Arial Narrow" w:cs="Frutiger LT 55 Roman"/>
                <w:b/>
                <w:spacing w:val="2"/>
                <w:sz w:val="20"/>
                <w:szCs w:val="20"/>
              </w:rPr>
              <w:t>exemplare</w:t>
            </w:r>
          </w:p>
        </w:tc>
        <w:tc>
          <w:tcPr>
            <w:tcW w:w="6713" w:type="dxa"/>
            <w:gridSpan w:val="6"/>
          </w:tcPr>
          <w:p w14:paraId="0A106547" w14:textId="77777777" w:rsidR="008C67BC" w:rsidRPr="00BD1C85" w:rsidRDefault="00F2361B" w:rsidP="00703331">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Der Verlag verpflichtet sich, dem Urheber v</w:t>
            </w:r>
            <w:r w:rsidR="00E733ED" w:rsidRPr="00BD1C85">
              <w:rPr>
                <w:rFonts w:ascii="Arial Narrow" w:hAnsi="Arial Narrow" w:cs="Arial"/>
                <w:sz w:val="20"/>
                <w:szCs w:val="20"/>
                <w:lang w:val="de-AT" w:eastAsia="de-AT"/>
              </w:rPr>
              <w:t xml:space="preserve">on jeder Ausgabe und Auflage </w:t>
            </w:r>
            <w:r w:rsidR="00703331" w:rsidRPr="00BD1C85">
              <w:rPr>
                <w:rFonts w:ascii="Arial Narrow" w:hAnsi="Arial Narrow" w:cs="Arial"/>
                <w:sz w:val="20"/>
                <w:szCs w:val="20"/>
                <w:highlight w:val="yellow"/>
                <w:lang w:val="de-AT" w:eastAsia="de-AT"/>
              </w:rPr>
              <w:t>xxx</w:t>
            </w:r>
            <w:r w:rsidR="00E733ED" w:rsidRPr="00BD1C85">
              <w:rPr>
                <w:rFonts w:ascii="Arial Narrow" w:hAnsi="Arial Narrow" w:cs="Arial"/>
                <w:sz w:val="20"/>
                <w:szCs w:val="20"/>
                <w:lang w:val="de-AT" w:eastAsia="de-AT"/>
              </w:rPr>
              <w:t xml:space="preserve"> Stück kostenlose Belegexemplare</w:t>
            </w:r>
            <w:r w:rsidRPr="00BD1C85">
              <w:rPr>
                <w:rFonts w:ascii="Arial Narrow" w:hAnsi="Arial Narrow" w:cs="Arial"/>
                <w:sz w:val="20"/>
                <w:szCs w:val="20"/>
                <w:lang w:val="de-AT" w:eastAsia="de-AT"/>
              </w:rPr>
              <w:t xml:space="preserve"> zu übermitteln</w:t>
            </w:r>
            <w:r w:rsidR="00E733ED" w:rsidRPr="00BD1C85">
              <w:rPr>
                <w:rFonts w:ascii="Arial Narrow" w:hAnsi="Arial Narrow" w:cs="Arial"/>
                <w:sz w:val="20"/>
                <w:szCs w:val="20"/>
                <w:lang w:val="de-AT" w:eastAsia="de-AT"/>
              </w:rPr>
              <w:t xml:space="preserve">. Der Urheber ist berechtigt, weitere Exemplare zum Verlagsabgabepreis zuzüglich Umsatzsteuer beim Verlag </w:t>
            </w:r>
            <w:r w:rsidR="00750DCD" w:rsidRPr="00BD1C85">
              <w:rPr>
                <w:rFonts w:ascii="Arial Narrow" w:hAnsi="Arial Narrow" w:cs="Arial"/>
                <w:sz w:val="20"/>
                <w:szCs w:val="20"/>
                <w:lang w:val="de-AT" w:eastAsia="de-AT"/>
              </w:rPr>
              <w:t xml:space="preserve">zu </w:t>
            </w:r>
            <w:r w:rsidR="00E733ED" w:rsidRPr="00BD1C85">
              <w:rPr>
                <w:rFonts w:ascii="Arial Narrow" w:hAnsi="Arial Narrow" w:cs="Arial"/>
                <w:sz w:val="20"/>
                <w:szCs w:val="20"/>
                <w:lang w:val="de-AT" w:eastAsia="de-AT"/>
              </w:rPr>
              <w:t>beziehen.</w:t>
            </w:r>
          </w:p>
        </w:tc>
      </w:tr>
      <w:tr w:rsidR="008C67BC" w:rsidRPr="00BD1C85" w14:paraId="2EE1E28D" w14:textId="77777777" w:rsidTr="006F539F">
        <w:tc>
          <w:tcPr>
            <w:tcW w:w="2348" w:type="dxa"/>
          </w:tcPr>
          <w:p w14:paraId="48BD9047" w14:textId="77777777" w:rsidR="008C67BC" w:rsidRPr="00BD1C85" w:rsidRDefault="008C67BC"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Vertragsdauer</w:t>
            </w:r>
          </w:p>
        </w:tc>
        <w:tc>
          <w:tcPr>
            <w:tcW w:w="6713" w:type="dxa"/>
            <w:gridSpan w:val="6"/>
          </w:tcPr>
          <w:p w14:paraId="2B54CE9C" w14:textId="77777777" w:rsidR="008C67BC" w:rsidRPr="00BD1C85" w:rsidRDefault="00FE3844" w:rsidP="00F2361B">
            <w:pPr>
              <w:pStyle w:val="Formulartext"/>
              <w:spacing w:line="360" w:lineRule="auto"/>
              <w:rPr>
                <w:rFonts w:ascii="Arial Narrow" w:hAnsi="Arial Narrow"/>
                <w:spacing w:val="2"/>
                <w:sz w:val="20"/>
              </w:rPr>
            </w:pPr>
            <w:r w:rsidRPr="00BD1C85">
              <w:rPr>
                <w:rFonts w:ascii="Arial Narrow" w:hAnsi="Arial Narrow"/>
                <w:spacing w:val="2"/>
                <w:sz w:val="20"/>
              </w:rPr>
              <w:t>1</w:t>
            </w:r>
            <w:r w:rsidR="00DC73E1" w:rsidRPr="00BD1C85">
              <w:rPr>
                <w:rFonts w:ascii="Arial Narrow" w:hAnsi="Arial Narrow"/>
                <w:spacing w:val="2"/>
                <w:sz w:val="20"/>
              </w:rPr>
              <w:t>2</w:t>
            </w:r>
            <w:r w:rsidR="003B3781" w:rsidRPr="00BD1C85">
              <w:rPr>
                <w:rFonts w:ascii="Arial Narrow" w:hAnsi="Arial Narrow"/>
                <w:spacing w:val="2"/>
                <w:sz w:val="20"/>
              </w:rPr>
              <w:t xml:space="preserve">.1 </w:t>
            </w:r>
            <w:r w:rsidR="008C67BC" w:rsidRPr="00BD1C85">
              <w:rPr>
                <w:rFonts w:ascii="Arial Narrow" w:hAnsi="Arial Narrow"/>
                <w:spacing w:val="2"/>
                <w:sz w:val="20"/>
              </w:rPr>
              <w:t xml:space="preserve">Der Vertrag tritt mit Unterzeichnung in Kraft und wird </w:t>
            </w:r>
            <w:r w:rsidR="00B61920" w:rsidRPr="00BD1C85">
              <w:rPr>
                <w:rFonts w:ascii="Arial Narrow" w:hAnsi="Arial Narrow"/>
                <w:spacing w:val="2"/>
                <w:sz w:val="20"/>
              </w:rPr>
              <w:t xml:space="preserve">auf </w:t>
            </w:r>
            <w:r w:rsidR="008C67BC" w:rsidRPr="00BD1C85">
              <w:rPr>
                <w:rFonts w:ascii="Arial Narrow" w:hAnsi="Arial Narrow"/>
                <w:spacing w:val="2"/>
                <w:sz w:val="20"/>
              </w:rPr>
              <w:t xml:space="preserve">die </w:t>
            </w:r>
            <w:r w:rsidR="005E6379" w:rsidRPr="00BD1C85">
              <w:rPr>
                <w:rFonts w:ascii="Arial Narrow" w:hAnsi="Arial Narrow"/>
                <w:spacing w:val="2"/>
                <w:sz w:val="20"/>
              </w:rPr>
              <w:t xml:space="preserve">Auswertungsdauer gemäß Punkt 2. </w:t>
            </w:r>
            <w:r w:rsidR="00DF44DD" w:rsidRPr="00BD1C85">
              <w:rPr>
                <w:rFonts w:ascii="Arial Narrow" w:hAnsi="Arial Narrow"/>
                <w:spacing w:val="2"/>
                <w:sz w:val="20"/>
              </w:rPr>
              <w:t xml:space="preserve">abgeschlossen </w:t>
            </w:r>
            <w:r w:rsidR="008C67BC" w:rsidRPr="00BD1C85">
              <w:rPr>
                <w:rFonts w:ascii="Arial Narrow" w:hAnsi="Arial Narrow"/>
                <w:spacing w:val="2"/>
                <w:sz w:val="20"/>
              </w:rPr>
              <w:t xml:space="preserve">(fester Vertragszeitraum). </w:t>
            </w:r>
          </w:p>
          <w:p w14:paraId="6F86EFD7" w14:textId="77777777" w:rsidR="003B3781" w:rsidRPr="00BD1C85" w:rsidRDefault="00DC73E1" w:rsidP="00F2361B">
            <w:pPr>
              <w:pStyle w:val="Formulartext"/>
              <w:spacing w:line="360" w:lineRule="auto"/>
              <w:rPr>
                <w:rFonts w:ascii="Arial Narrow" w:hAnsi="Arial Narrow"/>
                <w:spacing w:val="2"/>
                <w:sz w:val="20"/>
              </w:rPr>
            </w:pPr>
            <w:r w:rsidRPr="00BD1C85">
              <w:rPr>
                <w:rFonts w:ascii="Arial Narrow" w:hAnsi="Arial Narrow"/>
                <w:spacing w:val="2"/>
                <w:sz w:val="20"/>
              </w:rPr>
              <w:t>12</w:t>
            </w:r>
            <w:r w:rsidR="003B3781" w:rsidRPr="00BD1C85">
              <w:rPr>
                <w:rFonts w:ascii="Arial Narrow" w:hAnsi="Arial Narrow"/>
                <w:spacing w:val="2"/>
                <w:sz w:val="20"/>
              </w:rPr>
              <w:t xml:space="preserve">.2 </w:t>
            </w:r>
            <w:r w:rsidR="008C67BC" w:rsidRPr="00BD1C85">
              <w:rPr>
                <w:rFonts w:ascii="Arial Narrow" w:hAnsi="Arial Narrow"/>
                <w:spacing w:val="2"/>
                <w:sz w:val="20"/>
              </w:rPr>
              <w:t>Das Recht zur außerordentlichen Kündigung aus wichtigem Grund bleibt jeder Vertragspartei unbenommen; in diesem Fall kommt es zu ei</w:t>
            </w:r>
            <w:r w:rsidR="00D059BC" w:rsidRPr="00BD1C85">
              <w:rPr>
                <w:rFonts w:ascii="Arial Narrow" w:hAnsi="Arial Narrow"/>
                <w:spacing w:val="2"/>
                <w:sz w:val="20"/>
              </w:rPr>
              <w:t xml:space="preserve">nem Rückfall der </w:t>
            </w:r>
            <w:r w:rsidR="005E6379" w:rsidRPr="00BD1C85">
              <w:rPr>
                <w:rFonts w:ascii="Arial Narrow" w:hAnsi="Arial Narrow"/>
                <w:spacing w:val="2"/>
                <w:sz w:val="20"/>
              </w:rPr>
              <w:t>Verlags</w:t>
            </w:r>
            <w:r w:rsidR="003B069A" w:rsidRPr="00BD1C85">
              <w:rPr>
                <w:rFonts w:ascii="Arial Narrow" w:hAnsi="Arial Narrow"/>
                <w:spacing w:val="2"/>
                <w:sz w:val="20"/>
              </w:rPr>
              <w:t>r</w:t>
            </w:r>
            <w:r w:rsidR="00D059BC" w:rsidRPr="00BD1C85">
              <w:rPr>
                <w:rFonts w:ascii="Arial Narrow" w:hAnsi="Arial Narrow"/>
                <w:spacing w:val="2"/>
                <w:sz w:val="20"/>
              </w:rPr>
              <w:t xml:space="preserve">echte </w:t>
            </w:r>
            <w:r w:rsidR="005E6379" w:rsidRPr="00BD1C85">
              <w:rPr>
                <w:rFonts w:ascii="Arial Narrow" w:hAnsi="Arial Narrow"/>
                <w:spacing w:val="2"/>
                <w:sz w:val="20"/>
              </w:rPr>
              <w:t>an den Urheber</w:t>
            </w:r>
            <w:r w:rsidR="008C67BC" w:rsidRPr="00BD1C85">
              <w:rPr>
                <w:rFonts w:ascii="Arial Narrow" w:hAnsi="Arial Narrow"/>
                <w:spacing w:val="2"/>
                <w:sz w:val="20"/>
              </w:rPr>
              <w:t xml:space="preserve">. </w:t>
            </w:r>
          </w:p>
          <w:p w14:paraId="26ABFBA6" w14:textId="77777777" w:rsidR="008C67BC" w:rsidRPr="00BD1C85" w:rsidRDefault="00DC73E1" w:rsidP="001A7107">
            <w:pPr>
              <w:pStyle w:val="Formulartext"/>
              <w:spacing w:line="360" w:lineRule="auto"/>
              <w:rPr>
                <w:rFonts w:ascii="Arial Narrow" w:hAnsi="Arial Narrow"/>
                <w:spacing w:val="2"/>
                <w:sz w:val="20"/>
              </w:rPr>
            </w:pPr>
            <w:r w:rsidRPr="00BD1C85">
              <w:rPr>
                <w:rFonts w:ascii="Arial Narrow" w:hAnsi="Arial Narrow"/>
                <w:spacing w:val="2"/>
                <w:sz w:val="20"/>
              </w:rPr>
              <w:t>12</w:t>
            </w:r>
            <w:r w:rsidR="003B3781" w:rsidRPr="00BD1C85">
              <w:rPr>
                <w:rFonts w:ascii="Arial Narrow" w:hAnsi="Arial Narrow"/>
                <w:spacing w:val="2"/>
                <w:sz w:val="20"/>
              </w:rPr>
              <w:t xml:space="preserve">.3 </w:t>
            </w:r>
            <w:r w:rsidR="008C67BC" w:rsidRPr="00BD1C85">
              <w:rPr>
                <w:rFonts w:ascii="Arial Narrow" w:hAnsi="Arial Narrow"/>
                <w:spacing w:val="2"/>
                <w:sz w:val="20"/>
              </w:rPr>
              <w:t xml:space="preserve">Der </w:t>
            </w:r>
            <w:r w:rsidR="005E6379" w:rsidRPr="00BD1C85">
              <w:rPr>
                <w:rFonts w:ascii="Arial Narrow" w:hAnsi="Arial Narrow"/>
                <w:spacing w:val="2"/>
                <w:sz w:val="20"/>
              </w:rPr>
              <w:t>Urheber</w:t>
            </w:r>
            <w:r w:rsidR="008C67BC" w:rsidRPr="00BD1C85">
              <w:rPr>
                <w:rFonts w:ascii="Arial Narrow" w:hAnsi="Arial Narrow"/>
                <w:spacing w:val="2"/>
                <w:sz w:val="20"/>
              </w:rPr>
              <w:t xml:space="preserve"> tritt im Falle </w:t>
            </w:r>
            <w:r w:rsidR="005E6379" w:rsidRPr="00BD1C85">
              <w:rPr>
                <w:rFonts w:ascii="Arial Narrow" w:hAnsi="Arial Narrow"/>
                <w:spacing w:val="2"/>
                <w:sz w:val="20"/>
              </w:rPr>
              <w:t>der Vertragsbeendigung</w:t>
            </w:r>
            <w:r w:rsidR="008C67BC" w:rsidRPr="00BD1C85">
              <w:rPr>
                <w:rFonts w:ascii="Arial Narrow" w:hAnsi="Arial Narrow"/>
                <w:spacing w:val="2"/>
                <w:sz w:val="20"/>
              </w:rPr>
              <w:t xml:space="preserve"> in rechtmäßig abgeschlossene Verträge des </w:t>
            </w:r>
            <w:r w:rsidR="001A7107">
              <w:rPr>
                <w:rFonts w:ascii="Arial Narrow" w:hAnsi="Arial Narrow"/>
                <w:spacing w:val="2"/>
                <w:sz w:val="20"/>
              </w:rPr>
              <w:t>Verlages</w:t>
            </w:r>
            <w:r w:rsidR="008C67BC" w:rsidRPr="00BD1C85">
              <w:rPr>
                <w:rFonts w:ascii="Arial Narrow" w:hAnsi="Arial Narrow"/>
                <w:spacing w:val="2"/>
                <w:sz w:val="20"/>
              </w:rPr>
              <w:t xml:space="preserve"> mit Dritten ein.</w:t>
            </w:r>
          </w:p>
        </w:tc>
      </w:tr>
      <w:tr w:rsidR="00F2361B" w:rsidRPr="00BD1C85" w14:paraId="1EF9BF82" w14:textId="77777777" w:rsidTr="006F539F">
        <w:tc>
          <w:tcPr>
            <w:tcW w:w="2348" w:type="dxa"/>
          </w:tcPr>
          <w:p w14:paraId="2ABD0D7F" w14:textId="77777777" w:rsidR="00F2361B" w:rsidRPr="00BD1C85" w:rsidRDefault="00F2361B"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Subverlag</w:t>
            </w:r>
          </w:p>
        </w:tc>
        <w:tc>
          <w:tcPr>
            <w:tcW w:w="6713" w:type="dxa"/>
            <w:gridSpan w:val="6"/>
          </w:tcPr>
          <w:p w14:paraId="31BB858C" w14:textId="77777777" w:rsidR="00F2361B" w:rsidRPr="00BD1C85" w:rsidRDefault="00DC73E1"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13</w:t>
            </w:r>
            <w:r w:rsidR="00F2361B" w:rsidRPr="00BD1C85">
              <w:rPr>
                <w:rFonts w:ascii="Arial Narrow" w:hAnsi="Arial Narrow" w:cs="Arial"/>
                <w:sz w:val="20"/>
                <w:szCs w:val="20"/>
                <w:lang w:val="de-AT" w:eastAsia="de-AT"/>
              </w:rPr>
              <w:t>.1 Der Verlag ist berechtigt, die ihm eingeräumten Rechte für das Ausland an Subverlage in der Weise</w:t>
            </w:r>
            <w:r w:rsidR="00750DCD" w:rsidRPr="00BD1C85">
              <w:rPr>
                <w:rFonts w:ascii="Arial Narrow" w:hAnsi="Arial Narrow" w:cs="Arial"/>
                <w:sz w:val="20"/>
                <w:szCs w:val="20"/>
                <w:lang w:val="de-AT" w:eastAsia="de-AT"/>
              </w:rPr>
              <w:t xml:space="preserve"> zu</w:t>
            </w:r>
            <w:r w:rsidR="00F2361B" w:rsidRPr="00BD1C85">
              <w:rPr>
                <w:rFonts w:ascii="Arial Narrow" w:hAnsi="Arial Narrow" w:cs="Arial"/>
                <w:sz w:val="20"/>
                <w:szCs w:val="20"/>
                <w:lang w:val="de-AT" w:eastAsia="de-AT"/>
              </w:rPr>
              <w:t xml:space="preserve"> übertragen, dass diese entsprechend der Regelung im Subverlagsvertrag an den Einnahmen aus jeder Verwertung des Werkes im Lizenzgebiet nach den Verteilungsplänen der für sie zuständigen Verwertungsgesellschaft beteiligt werden. </w:t>
            </w:r>
          </w:p>
          <w:p w14:paraId="01FF1F7C" w14:textId="77777777" w:rsidR="00F2361B" w:rsidRPr="00BD1C85" w:rsidRDefault="00DC73E1"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13</w:t>
            </w:r>
            <w:r w:rsidR="00F2361B" w:rsidRPr="00BD1C85">
              <w:rPr>
                <w:rFonts w:ascii="Arial Narrow" w:hAnsi="Arial Narrow" w:cs="Arial"/>
                <w:sz w:val="20"/>
                <w:szCs w:val="20"/>
                <w:lang w:val="de-AT" w:eastAsia="de-AT"/>
              </w:rPr>
              <w:t>.2 Macht der Verlag von dieser ihm eingeräumten Möglichkeit Gebrauch, so hat er sämtliche Verpflichtungen des gegenständlichen Vertrages, soweit sie den Gegenstand des Subverlagsvertrages betreffen, zur Gänze dem Subverlag zu überbinden.</w:t>
            </w:r>
          </w:p>
          <w:p w14:paraId="3367806F" w14:textId="77777777" w:rsidR="00E77532" w:rsidRPr="00BD1C85" w:rsidRDefault="00DC73E1"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13</w:t>
            </w:r>
            <w:r w:rsidR="00F2361B" w:rsidRPr="00BD1C85">
              <w:rPr>
                <w:rFonts w:ascii="Arial Narrow" w:hAnsi="Arial Narrow" w:cs="Arial"/>
                <w:sz w:val="20"/>
                <w:szCs w:val="20"/>
                <w:lang w:val="de-AT" w:eastAsia="de-AT"/>
              </w:rPr>
              <w:t xml:space="preserve">.3 In Subverlagsverträgen dürfen nur solche Verteilungsschlüssel vereinbart werden, die von den betroffenen Verwertungsgesellschaften zugelassen sind. </w:t>
            </w:r>
            <w:r w:rsidR="00F56DA2" w:rsidRPr="00BD1C85">
              <w:rPr>
                <w:rFonts w:ascii="Arial Narrow" w:hAnsi="Arial Narrow" w:cs="Arial"/>
                <w:sz w:val="20"/>
                <w:szCs w:val="20"/>
                <w:lang w:val="de-AT" w:eastAsia="de-AT"/>
              </w:rPr>
              <w:t>Die auf den Original-und den Subverlag</w:t>
            </w:r>
            <w:r w:rsidR="00F046FF" w:rsidRPr="00BD1C85">
              <w:rPr>
                <w:rFonts w:ascii="Arial Narrow" w:hAnsi="Arial Narrow" w:cs="Arial"/>
                <w:sz w:val="20"/>
                <w:szCs w:val="20"/>
                <w:lang w:val="de-AT" w:eastAsia="de-AT"/>
              </w:rPr>
              <w:t xml:space="preserve"> entfallenden Anteile dürfen 50</w:t>
            </w:r>
            <w:r w:rsidR="00F56DA2" w:rsidRPr="00BD1C85">
              <w:rPr>
                <w:rFonts w:ascii="Arial Narrow" w:hAnsi="Arial Narrow" w:cs="Arial"/>
                <w:sz w:val="20"/>
                <w:szCs w:val="20"/>
                <w:lang w:val="de-AT" w:eastAsia="de-AT"/>
              </w:rPr>
              <w:t>% der Gesamtlizenzgebühr nicht überschreiten.</w:t>
            </w:r>
          </w:p>
          <w:p w14:paraId="24B6F87F" w14:textId="77777777" w:rsidR="00F2361B" w:rsidRPr="00BD1C85" w:rsidRDefault="00E77532"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lastRenderedPageBreak/>
              <w:t xml:space="preserve">13.4 Der Verlag kann dem Subverlag nach Zustimmung des Urhebers auch erlauben, die Musik mit dem Text in einer anderen als </w:t>
            </w:r>
            <w:r w:rsidR="00750DCD" w:rsidRPr="00BD1C85">
              <w:rPr>
                <w:rFonts w:ascii="Arial Narrow" w:hAnsi="Arial Narrow" w:cs="Arial"/>
                <w:sz w:val="20"/>
                <w:szCs w:val="20"/>
                <w:lang w:val="de-AT" w:eastAsia="de-AT"/>
              </w:rPr>
              <w:t xml:space="preserve">der </w:t>
            </w:r>
            <w:r w:rsidRPr="00BD1C85">
              <w:rPr>
                <w:rFonts w:ascii="Arial Narrow" w:hAnsi="Arial Narrow" w:cs="Arial"/>
                <w:sz w:val="20"/>
                <w:szCs w:val="20"/>
                <w:lang w:val="de-AT" w:eastAsia="de-AT"/>
              </w:rPr>
              <w:t xml:space="preserve">Originalsprache zur Verwertung innerhalb seines </w:t>
            </w:r>
            <w:r w:rsidR="00750DCD" w:rsidRPr="00BD1C85">
              <w:rPr>
                <w:rFonts w:ascii="Arial Narrow" w:hAnsi="Arial Narrow" w:cs="Arial"/>
                <w:sz w:val="20"/>
                <w:szCs w:val="20"/>
                <w:lang w:val="de-AT" w:eastAsia="de-AT"/>
              </w:rPr>
              <w:t>Lizenzgebiet</w:t>
            </w:r>
            <w:r w:rsidRPr="00BD1C85">
              <w:rPr>
                <w:rFonts w:ascii="Arial Narrow" w:hAnsi="Arial Narrow" w:cs="Arial"/>
                <w:sz w:val="20"/>
                <w:szCs w:val="20"/>
                <w:lang w:val="de-AT" w:eastAsia="de-AT"/>
              </w:rPr>
              <w:t>es zu verbinden,</w:t>
            </w:r>
            <w:r w:rsidR="005302D4" w:rsidRPr="00BD1C85">
              <w:rPr>
                <w:rFonts w:ascii="Arial Narrow" w:hAnsi="Arial Narrow" w:cs="Arial"/>
                <w:sz w:val="20"/>
                <w:szCs w:val="20"/>
                <w:lang w:val="de-AT" w:eastAsia="de-AT"/>
              </w:rPr>
              <w:t xml:space="preserve"> soferne die Rechte des</w:t>
            </w:r>
            <w:r w:rsidRPr="00BD1C85">
              <w:rPr>
                <w:rFonts w:ascii="Arial Narrow" w:hAnsi="Arial Narrow" w:cs="Arial"/>
                <w:sz w:val="20"/>
                <w:szCs w:val="20"/>
                <w:lang w:val="de-AT" w:eastAsia="de-AT"/>
              </w:rPr>
              <w:t xml:space="preserve"> Urheber</w:t>
            </w:r>
            <w:r w:rsidR="005302D4" w:rsidRPr="00BD1C85">
              <w:rPr>
                <w:rFonts w:ascii="Arial Narrow" w:hAnsi="Arial Narrow" w:cs="Arial"/>
                <w:sz w:val="20"/>
                <w:szCs w:val="20"/>
                <w:lang w:val="de-AT" w:eastAsia="de-AT"/>
              </w:rPr>
              <w:t>s</w:t>
            </w:r>
            <w:r w:rsidRPr="00BD1C85">
              <w:rPr>
                <w:rFonts w:ascii="Arial Narrow" w:hAnsi="Arial Narrow" w:cs="Arial"/>
                <w:sz w:val="20"/>
                <w:szCs w:val="20"/>
                <w:lang w:val="de-AT" w:eastAsia="de-AT"/>
              </w:rPr>
              <w:t xml:space="preserve"> durch die Beteiligung des Übersetzers nicht mehr als branchenüblich geschmälert werden. Als branchenüblich gilt, was in den Verteilungsplänen der zuständigen Verwertungsgesellschaften für solche Fälle festgehalten ist.</w:t>
            </w:r>
          </w:p>
          <w:p w14:paraId="1A67E646" w14:textId="77777777" w:rsidR="00F2361B" w:rsidRPr="00BD1C85" w:rsidRDefault="00DC73E1" w:rsidP="00F2361B">
            <w:pPr>
              <w:widowControl/>
              <w:spacing w:line="360" w:lineRule="auto"/>
              <w:jc w:val="both"/>
              <w:rPr>
                <w:rFonts w:ascii="Arial Narrow" w:hAnsi="Arial Narrow" w:cs="Arial"/>
                <w:sz w:val="20"/>
                <w:szCs w:val="20"/>
                <w:lang w:val="de-AT" w:eastAsia="de-AT"/>
              </w:rPr>
            </w:pPr>
            <w:r w:rsidRPr="00BD1C85">
              <w:rPr>
                <w:rFonts w:ascii="Arial Narrow" w:hAnsi="Arial Narrow" w:cs="Arial"/>
                <w:sz w:val="20"/>
                <w:szCs w:val="20"/>
                <w:lang w:val="de-AT" w:eastAsia="de-AT"/>
              </w:rPr>
              <w:t>13</w:t>
            </w:r>
            <w:r w:rsidR="00E77532" w:rsidRPr="00BD1C85">
              <w:rPr>
                <w:rFonts w:ascii="Arial Narrow" w:hAnsi="Arial Narrow" w:cs="Arial"/>
                <w:sz w:val="20"/>
                <w:szCs w:val="20"/>
                <w:lang w:val="de-AT" w:eastAsia="de-AT"/>
              </w:rPr>
              <w:t>.5</w:t>
            </w:r>
            <w:r w:rsidR="00F2361B" w:rsidRPr="00BD1C85">
              <w:rPr>
                <w:rFonts w:ascii="Arial Narrow" w:hAnsi="Arial Narrow" w:cs="Arial"/>
                <w:sz w:val="20"/>
                <w:szCs w:val="20"/>
                <w:lang w:val="de-AT" w:eastAsia="de-AT"/>
              </w:rPr>
              <w:t xml:space="preserve"> Der Verlag ist verpflichtet, den Urheber über den Abschluss, den wesentlichen Inhalt und den Vertragspartner jedes Subverlagsvertrages zu informieren.</w:t>
            </w:r>
          </w:p>
        </w:tc>
      </w:tr>
      <w:tr w:rsidR="006F539F" w:rsidRPr="00BD1C85" w14:paraId="53FA78F1" w14:textId="77777777" w:rsidTr="006F539F">
        <w:tc>
          <w:tcPr>
            <w:tcW w:w="2348" w:type="dxa"/>
          </w:tcPr>
          <w:p w14:paraId="246FE461" w14:textId="6DDB8799" w:rsidR="006F539F" w:rsidRPr="00BD1C85" w:rsidRDefault="006F539F" w:rsidP="00A2377B">
            <w:pPr>
              <w:widowControl/>
              <w:numPr>
                <w:ilvl w:val="0"/>
                <w:numId w:val="6"/>
              </w:numPr>
              <w:spacing w:line="360" w:lineRule="auto"/>
              <w:ind w:left="426" w:hanging="284"/>
              <w:rPr>
                <w:rFonts w:ascii="Arial Narrow" w:hAnsi="Arial Narrow" w:cs="Frutiger LT 55 Roman"/>
                <w:b/>
                <w:spacing w:val="2"/>
                <w:sz w:val="20"/>
                <w:szCs w:val="20"/>
                <w:lang w:val="de-AT"/>
              </w:rPr>
            </w:pPr>
            <w:r>
              <w:rPr>
                <w:rFonts w:ascii="Arial Narrow" w:hAnsi="Arial Narrow" w:cs="Frutiger LT 55 Roman"/>
                <w:b/>
                <w:spacing w:val="2"/>
                <w:sz w:val="20"/>
                <w:szCs w:val="20"/>
              </w:rPr>
              <w:lastRenderedPageBreak/>
              <w:t>Code of Ethics</w:t>
            </w:r>
          </w:p>
        </w:tc>
        <w:tc>
          <w:tcPr>
            <w:tcW w:w="6713" w:type="dxa"/>
            <w:gridSpan w:val="6"/>
          </w:tcPr>
          <w:p w14:paraId="161EFF5F" w14:textId="3A6C9AE6" w:rsidR="006F539F" w:rsidRPr="006F539F" w:rsidRDefault="006F539F" w:rsidP="006F539F">
            <w:pPr>
              <w:widowControl/>
              <w:spacing w:line="360" w:lineRule="auto"/>
              <w:jc w:val="both"/>
              <w:rPr>
                <w:rFonts w:ascii="Arial Narrow" w:hAnsi="Arial Narrow" w:cs="Frutiger LT 55 Roman"/>
                <w:spacing w:val="2"/>
                <w:sz w:val="20"/>
                <w:szCs w:val="20"/>
                <w:lang w:val="de-AT"/>
              </w:rPr>
            </w:pPr>
            <w:r w:rsidRPr="006F539F">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4</w:t>
            </w:r>
            <w:r w:rsidRPr="006F539F">
              <w:rPr>
                <w:rFonts w:ascii="Arial Narrow" w:hAnsi="Arial Narrow" w:cs="Frutiger LT 55 Roman"/>
                <w:spacing w:val="2"/>
                <w:sz w:val="20"/>
                <w:szCs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73991D00" w14:textId="7499C7BD" w:rsidR="006F539F" w:rsidRPr="00BD1C85" w:rsidRDefault="006F539F" w:rsidP="006F539F">
            <w:pPr>
              <w:widowControl/>
              <w:spacing w:line="360" w:lineRule="auto"/>
              <w:jc w:val="both"/>
              <w:rPr>
                <w:rFonts w:ascii="Arial Narrow" w:hAnsi="Arial Narrow" w:cs="Frutiger LT 55 Roman"/>
                <w:spacing w:val="2"/>
                <w:sz w:val="20"/>
                <w:szCs w:val="20"/>
              </w:rPr>
            </w:pPr>
            <w:r w:rsidRPr="006F539F">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4</w:t>
            </w:r>
            <w:r w:rsidRPr="006F539F">
              <w:rPr>
                <w:rFonts w:ascii="Arial Narrow" w:hAnsi="Arial Narrow" w:cs="Frutiger LT 55 Roman"/>
                <w:spacing w:val="2"/>
                <w:sz w:val="20"/>
                <w:szCs w:val="20"/>
                <w:lang w:val="de-AT"/>
              </w:rPr>
              <w:t>.2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8C67BC" w:rsidRPr="00BD1C85" w14:paraId="2F57B8C6" w14:textId="77777777" w:rsidTr="006F539F">
        <w:tc>
          <w:tcPr>
            <w:tcW w:w="2348" w:type="dxa"/>
          </w:tcPr>
          <w:p w14:paraId="6E349AEA" w14:textId="77777777" w:rsidR="008C67BC" w:rsidRPr="00BD1C85" w:rsidRDefault="008C67BC" w:rsidP="00A2377B">
            <w:pPr>
              <w:widowControl/>
              <w:numPr>
                <w:ilvl w:val="0"/>
                <w:numId w:val="6"/>
              </w:numPr>
              <w:spacing w:line="360" w:lineRule="auto"/>
              <w:ind w:left="426" w:hanging="284"/>
              <w:rPr>
                <w:rFonts w:ascii="Arial Narrow" w:hAnsi="Arial Narrow" w:cs="Frutiger LT 55 Roman"/>
                <w:b/>
                <w:spacing w:val="2"/>
                <w:sz w:val="20"/>
                <w:szCs w:val="20"/>
                <w:lang w:val="de-AT"/>
              </w:rPr>
            </w:pPr>
            <w:r w:rsidRPr="00BD1C85">
              <w:rPr>
                <w:rFonts w:ascii="Arial Narrow" w:hAnsi="Arial Narrow" w:cs="Frutiger LT 55 Roman"/>
                <w:b/>
                <w:spacing w:val="2"/>
                <w:sz w:val="20"/>
                <w:szCs w:val="20"/>
                <w:lang w:val="de-AT"/>
              </w:rPr>
              <w:t>Sonstiges</w:t>
            </w:r>
          </w:p>
        </w:tc>
        <w:tc>
          <w:tcPr>
            <w:tcW w:w="6713" w:type="dxa"/>
            <w:gridSpan w:val="6"/>
          </w:tcPr>
          <w:p w14:paraId="73280827" w14:textId="28EDFA11" w:rsidR="008C67BC" w:rsidRPr="00BD1C85" w:rsidRDefault="00DC73E1"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1</w:t>
            </w:r>
            <w:r w:rsidR="006F539F">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w:t>
            </w:r>
            <w:r w:rsidR="00F2361B" w:rsidRPr="00BD1C85">
              <w:rPr>
                <w:rFonts w:ascii="Arial Narrow" w:hAnsi="Arial Narrow" w:cs="Frutiger LT 55 Roman"/>
                <w:spacing w:val="2"/>
                <w:sz w:val="20"/>
                <w:szCs w:val="20"/>
              </w:rPr>
              <w:t>den Verlag</w:t>
            </w:r>
            <w:r w:rsidR="008C67BC" w:rsidRPr="00BD1C85">
              <w:rPr>
                <w:rFonts w:ascii="Arial Narrow" w:hAnsi="Arial Narrow" w:cs="Frutiger LT 55 Roman"/>
                <w:spacing w:val="2"/>
                <w:sz w:val="20"/>
                <w:szCs w:val="20"/>
              </w:rPr>
              <w:t xml:space="preserve"> oder deren Lizenznehmer aufgrund gesetzlicher Bestimmungen ist </w:t>
            </w:r>
            <w:r w:rsidR="00F2361B" w:rsidRPr="00BD1C85">
              <w:rPr>
                <w:rFonts w:ascii="Arial Narrow" w:hAnsi="Arial Narrow" w:cs="Frutiger LT 55 Roman"/>
                <w:spacing w:val="2"/>
                <w:sz w:val="20"/>
                <w:szCs w:val="20"/>
              </w:rPr>
              <w:t>der Verlag</w:t>
            </w:r>
            <w:r w:rsidR="008C67BC" w:rsidRPr="00BD1C85">
              <w:rPr>
                <w:rFonts w:ascii="Arial Narrow" w:hAnsi="Arial Narrow" w:cs="Frutiger LT 55 Roman"/>
                <w:spacing w:val="2"/>
                <w:sz w:val="20"/>
                <w:szCs w:val="20"/>
              </w:rPr>
              <w:t xml:space="preserve"> zur entsprechenden Verrechnung mit den Beteiligungsansprüchen des </w:t>
            </w:r>
            <w:r w:rsidR="00F2361B" w:rsidRPr="00BD1C85">
              <w:rPr>
                <w:rFonts w:ascii="Arial Narrow" w:hAnsi="Arial Narrow" w:cs="Frutiger LT 55 Roman"/>
                <w:spacing w:val="2"/>
                <w:sz w:val="20"/>
                <w:szCs w:val="20"/>
              </w:rPr>
              <w:t>Urhebers</w:t>
            </w:r>
            <w:r w:rsidR="008C67BC" w:rsidRPr="00BD1C85">
              <w:rPr>
                <w:rFonts w:ascii="Arial Narrow" w:hAnsi="Arial Narrow" w:cs="Frutiger LT 55 Roman"/>
                <w:spacing w:val="2"/>
                <w:sz w:val="20"/>
                <w:szCs w:val="20"/>
              </w:rPr>
              <w:t xml:space="preserve"> befugt. Eine allfällige Umsatzsteuer erhält der </w:t>
            </w:r>
            <w:r w:rsidR="00F2361B" w:rsidRPr="00BD1C85">
              <w:rPr>
                <w:rFonts w:ascii="Arial Narrow" w:hAnsi="Arial Narrow" w:cs="Frutiger LT 55 Roman"/>
                <w:spacing w:val="2"/>
                <w:sz w:val="20"/>
                <w:szCs w:val="20"/>
              </w:rPr>
              <w:t>Urheber</w:t>
            </w:r>
            <w:r w:rsidR="008C67BC" w:rsidRPr="00BD1C85">
              <w:rPr>
                <w:rFonts w:ascii="Arial Narrow" w:hAnsi="Arial Narrow" w:cs="Frutiger LT 55 Roman"/>
                <w:spacing w:val="2"/>
                <w:sz w:val="20"/>
                <w:szCs w:val="20"/>
              </w:rPr>
              <w:t xml:space="preserve"> zusätzlich.</w:t>
            </w:r>
          </w:p>
          <w:p w14:paraId="61CDB7D4" w14:textId="135FE130" w:rsidR="008C67BC" w:rsidRPr="00BD1C85" w:rsidRDefault="00DC73E1"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1</w:t>
            </w:r>
            <w:r w:rsidR="006F539F">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 xml:space="preserve">.2 Der </w:t>
            </w:r>
            <w:r w:rsidR="00F2361B" w:rsidRPr="00BD1C85">
              <w:rPr>
                <w:rFonts w:ascii="Arial Narrow" w:hAnsi="Arial Narrow" w:cs="Frutiger LT 55 Roman"/>
                <w:spacing w:val="2"/>
                <w:sz w:val="20"/>
                <w:szCs w:val="20"/>
              </w:rPr>
              <w:t>Urheber</w:t>
            </w:r>
            <w:r w:rsidR="008C67BC" w:rsidRPr="00BD1C85">
              <w:rPr>
                <w:rFonts w:ascii="Arial Narrow" w:hAnsi="Arial Narrow" w:cs="Frutiger LT 55 Roman"/>
                <w:spacing w:val="2"/>
                <w:sz w:val="20"/>
                <w:szCs w:val="20"/>
              </w:rPr>
              <w:t xml:space="preserve"> wird </w:t>
            </w:r>
            <w:r w:rsidR="00F2361B" w:rsidRPr="00BD1C85">
              <w:rPr>
                <w:rFonts w:ascii="Arial Narrow" w:hAnsi="Arial Narrow" w:cs="Frutiger LT 55 Roman"/>
                <w:spacing w:val="2"/>
                <w:sz w:val="20"/>
                <w:szCs w:val="20"/>
              </w:rPr>
              <w:t>den Verlag</w:t>
            </w:r>
            <w:r w:rsidR="008C67BC" w:rsidRPr="00BD1C85">
              <w:rPr>
                <w:rFonts w:ascii="Arial Narrow" w:hAnsi="Arial Narrow" w:cs="Frutiger LT 55 Roman"/>
                <w:spacing w:val="2"/>
                <w:sz w:val="20"/>
                <w:szCs w:val="20"/>
              </w:rPr>
              <w:t xml:space="preserve"> bei gerichtlicher oder außergerichtlicher Geltendmachung der </w:t>
            </w:r>
            <w:r w:rsidR="00F2361B" w:rsidRPr="00BD1C85">
              <w:rPr>
                <w:rFonts w:ascii="Arial Narrow" w:hAnsi="Arial Narrow" w:cs="Frutiger LT 55 Roman"/>
                <w:spacing w:val="2"/>
                <w:sz w:val="20"/>
                <w:szCs w:val="20"/>
              </w:rPr>
              <w:t>Verlagsr</w:t>
            </w:r>
            <w:r w:rsidR="008C67BC" w:rsidRPr="00BD1C85">
              <w:rPr>
                <w:rFonts w:ascii="Arial Narrow" w:hAnsi="Arial Narrow" w:cs="Frutiger LT 55 Roman"/>
                <w:spacing w:val="2"/>
                <w:sz w:val="20"/>
                <w:szCs w:val="20"/>
              </w:rPr>
              <w:t xml:space="preserve">echte unterstützen. </w:t>
            </w:r>
            <w:r w:rsidR="00F2361B" w:rsidRPr="00BD1C85">
              <w:rPr>
                <w:rFonts w:ascii="Arial Narrow" w:hAnsi="Arial Narrow" w:cs="Frutiger LT 55 Roman"/>
                <w:spacing w:val="2"/>
                <w:sz w:val="20"/>
                <w:szCs w:val="20"/>
              </w:rPr>
              <w:t>Der Verlag</w:t>
            </w:r>
            <w:r w:rsidR="008C67BC" w:rsidRPr="00BD1C85">
              <w:rPr>
                <w:rFonts w:ascii="Arial Narrow" w:hAnsi="Arial Narrow" w:cs="Frutiger LT 55 Roman"/>
                <w:spacing w:val="2"/>
                <w:sz w:val="20"/>
                <w:szCs w:val="20"/>
              </w:rPr>
              <w:t xml:space="preserve"> ist berechtigt, aber nicht verpflichtet, Verstöße Dritter gegen die Vertragsrechte im eigenen Namen und auf eigene Kosten zu verfolgen.</w:t>
            </w:r>
          </w:p>
          <w:p w14:paraId="2C121D01" w14:textId="45D126B8" w:rsidR="008C67BC" w:rsidRPr="00BD1C85" w:rsidRDefault="008C67BC"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1</w:t>
            </w:r>
            <w:r w:rsidR="006F539F">
              <w:rPr>
                <w:rFonts w:ascii="Arial Narrow" w:hAnsi="Arial Narrow" w:cs="Frutiger LT 55 Roman"/>
                <w:spacing w:val="2"/>
                <w:sz w:val="20"/>
                <w:szCs w:val="20"/>
              </w:rPr>
              <w:t>5</w:t>
            </w:r>
            <w:r w:rsidRPr="00BD1C85">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BD1C85">
              <w:rPr>
                <w:rFonts w:ascii="Arial Narrow" w:hAnsi="Arial Narrow" w:cs="Frutiger LT 55 Roman"/>
                <w:spacing w:val="2"/>
                <w:sz w:val="20"/>
                <w:szCs w:val="20"/>
                <w:highlight w:val="yellow"/>
              </w:rPr>
              <w:t>……………………..</w:t>
            </w:r>
            <w:r w:rsidRPr="00BD1C85">
              <w:rPr>
                <w:rFonts w:ascii="Arial Narrow" w:hAnsi="Arial Narrow" w:cs="Frutiger LT 55 Roman"/>
                <w:spacing w:val="2"/>
                <w:sz w:val="20"/>
                <w:szCs w:val="20"/>
              </w:rPr>
              <w:t xml:space="preserve"> (Ort) sachlich zuständigen Gerichtes vereinbart. </w:t>
            </w:r>
          </w:p>
          <w:p w14:paraId="4DEF72CC" w14:textId="0E9BAC4F" w:rsidR="008C67BC" w:rsidRPr="00BD1C85" w:rsidRDefault="00DC73E1"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1</w:t>
            </w:r>
            <w:r w:rsidR="006F539F">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 xml:space="preserve">.4 Erfüllungsort ist am Sitz des </w:t>
            </w:r>
            <w:r w:rsidR="00F2361B" w:rsidRPr="00BD1C85">
              <w:rPr>
                <w:rFonts w:ascii="Arial Narrow" w:hAnsi="Arial Narrow" w:cs="Frutiger LT 55 Roman"/>
                <w:spacing w:val="2"/>
                <w:sz w:val="20"/>
                <w:szCs w:val="20"/>
              </w:rPr>
              <w:t>Verlags</w:t>
            </w:r>
            <w:r w:rsidR="008C67BC" w:rsidRPr="00BD1C85">
              <w:rPr>
                <w:rFonts w:ascii="Arial Narrow" w:hAnsi="Arial Narrow" w:cs="Frutiger LT 55 Roman"/>
                <w:spacing w:val="2"/>
                <w:sz w:val="20"/>
                <w:szCs w:val="20"/>
              </w:rPr>
              <w:t>.</w:t>
            </w:r>
          </w:p>
          <w:p w14:paraId="7613E83A" w14:textId="51342394" w:rsidR="008C67BC" w:rsidRPr="00BD1C85" w:rsidRDefault="00DC73E1"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1</w:t>
            </w:r>
            <w:r w:rsidR="006F539F">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.5 Es gilt materielles österreichisches Recht unter Ausschluss der Verweisungsnormen.</w:t>
            </w:r>
          </w:p>
          <w:p w14:paraId="74C0FD64" w14:textId="0A2C09C4" w:rsidR="008C67BC" w:rsidRPr="00BD1C85" w:rsidRDefault="00DC73E1"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1</w:t>
            </w:r>
            <w:r w:rsidR="006F539F">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 xml:space="preserve">.6 Sollten einzelne Bestimmungen dieses Vertrages ganz oder teilweise unwirksam sein oder werden, oder sollte sich in dem Vertrag eine Lücke befinden, so soll hierdurch die Gültigkeit der übrigen Bestimmungen nicht berührt werden. </w:t>
            </w:r>
          </w:p>
          <w:p w14:paraId="2AC5DD24" w14:textId="6BE97BAF" w:rsidR="008C67BC" w:rsidRPr="00BD1C85" w:rsidRDefault="00DC73E1"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1</w:t>
            </w:r>
            <w:r w:rsidR="006F539F">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 xml:space="preserve">.7 Der gegenständliche Vertrag regelt die Vertragsbeziehungen der Vertragsparteien abschließend. </w:t>
            </w:r>
          </w:p>
          <w:p w14:paraId="03C172A4" w14:textId="2A7C868E" w:rsidR="008C67BC" w:rsidRPr="00BD1C85" w:rsidRDefault="003B3781"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lastRenderedPageBreak/>
              <w:t>1</w:t>
            </w:r>
            <w:r w:rsidR="006F539F">
              <w:rPr>
                <w:rFonts w:ascii="Arial Narrow" w:hAnsi="Arial Narrow" w:cs="Frutiger LT 55 Roman"/>
                <w:spacing w:val="2"/>
                <w:sz w:val="20"/>
                <w:szCs w:val="20"/>
              </w:rPr>
              <w:t>5</w:t>
            </w:r>
            <w:r w:rsidR="008C67BC" w:rsidRPr="00BD1C85">
              <w:rPr>
                <w:rFonts w:ascii="Arial Narrow" w:hAnsi="Arial Narrow" w:cs="Frutiger LT 55 Roman"/>
                <w:spacing w:val="2"/>
                <w:sz w:val="20"/>
                <w:szCs w:val="20"/>
              </w:rPr>
              <w:t xml:space="preserve">.8 Änderungen und Ergänzungen des Vertrages sowie vertragliche Erklärungen bedürfen der Schriftform. Das gilt auch für ein Abgehen </w:t>
            </w:r>
            <w:r w:rsidR="00780325" w:rsidRPr="00BD1C85">
              <w:rPr>
                <w:rFonts w:ascii="Arial Narrow" w:hAnsi="Arial Narrow" w:cs="Frutiger LT 55 Roman"/>
                <w:spacing w:val="2"/>
                <w:sz w:val="20"/>
                <w:szCs w:val="20"/>
              </w:rPr>
              <w:t xml:space="preserve">vom </w:t>
            </w:r>
            <w:r w:rsidR="008C67BC" w:rsidRPr="00BD1C85">
              <w:rPr>
                <w:rFonts w:ascii="Arial Narrow" w:hAnsi="Arial Narrow" w:cs="Frutiger LT 55 Roman"/>
                <w:spacing w:val="2"/>
                <w:sz w:val="20"/>
                <w:szCs w:val="20"/>
              </w:rPr>
              <w:t>Schriftformerfordernis. Erklärungen per E-Mail entsprechen der Schriftform.</w:t>
            </w:r>
          </w:p>
        </w:tc>
      </w:tr>
      <w:tr w:rsidR="008C67BC" w:rsidRPr="00BD1C85" w14:paraId="23246C6A" w14:textId="77777777" w:rsidTr="006F539F">
        <w:trPr>
          <w:trHeight w:val="87"/>
        </w:trPr>
        <w:tc>
          <w:tcPr>
            <w:tcW w:w="2348" w:type="dxa"/>
            <w:vMerge w:val="restart"/>
          </w:tcPr>
          <w:p w14:paraId="53584A70" w14:textId="77777777" w:rsidR="008C67BC" w:rsidRPr="00BD1C85" w:rsidRDefault="008C67BC"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lastRenderedPageBreak/>
              <w:t>Unterschriften</w:t>
            </w:r>
          </w:p>
        </w:tc>
        <w:tc>
          <w:tcPr>
            <w:tcW w:w="3458" w:type="dxa"/>
            <w:gridSpan w:val="4"/>
          </w:tcPr>
          <w:p w14:paraId="7D2C819A" w14:textId="77777777" w:rsidR="008C67BC" w:rsidRPr="00BD1C85" w:rsidRDefault="008C67BC"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Ort, Datum:</w:t>
            </w:r>
          </w:p>
          <w:p w14:paraId="2F74E5C3" w14:textId="77777777" w:rsidR="008C67BC" w:rsidRPr="00BD1C85" w:rsidRDefault="008C67BC" w:rsidP="00F2361B">
            <w:pPr>
              <w:widowControl/>
              <w:spacing w:line="360" w:lineRule="auto"/>
              <w:jc w:val="both"/>
              <w:rPr>
                <w:rFonts w:ascii="Arial Narrow" w:hAnsi="Arial Narrow" w:cs="Frutiger LT 55 Roman"/>
                <w:spacing w:val="2"/>
                <w:sz w:val="20"/>
                <w:szCs w:val="20"/>
              </w:rPr>
            </w:pPr>
          </w:p>
        </w:tc>
        <w:tc>
          <w:tcPr>
            <w:tcW w:w="3255" w:type="dxa"/>
            <w:gridSpan w:val="2"/>
          </w:tcPr>
          <w:p w14:paraId="329F2436" w14:textId="77777777" w:rsidR="008C67BC" w:rsidRPr="00BD1C85" w:rsidRDefault="008C67BC" w:rsidP="00F2361B">
            <w:pPr>
              <w:widowControl/>
              <w:spacing w:line="360" w:lineRule="auto"/>
              <w:jc w:val="both"/>
              <w:rPr>
                <w:rFonts w:ascii="Arial Narrow" w:hAnsi="Arial Narrow" w:cs="Frutiger LT 55 Roman"/>
                <w:spacing w:val="2"/>
                <w:sz w:val="20"/>
                <w:szCs w:val="20"/>
              </w:rPr>
            </w:pPr>
            <w:r w:rsidRPr="00BD1C85">
              <w:rPr>
                <w:rFonts w:ascii="Arial Narrow" w:hAnsi="Arial Narrow" w:cs="Frutiger LT 55 Roman"/>
                <w:spacing w:val="2"/>
                <w:sz w:val="20"/>
                <w:szCs w:val="20"/>
              </w:rPr>
              <w:t>Ort, Datum:</w:t>
            </w:r>
          </w:p>
          <w:p w14:paraId="1E3CF234" w14:textId="77777777" w:rsidR="008C67BC" w:rsidRPr="00BD1C85" w:rsidRDefault="008C67BC" w:rsidP="00F2361B">
            <w:pPr>
              <w:widowControl/>
              <w:spacing w:line="360" w:lineRule="auto"/>
              <w:jc w:val="both"/>
              <w:rPr>
                <w:rFonts w:ascii="Arial Narrow" w:hAnsi="Arial Narrow" w:cs="Frutiger LT 55 Roman"/>
                <w:spacing w:val="2"/>
                <w:sz w:val="20"/>
                <w:szCs w:val="20"/>
              </w:rPr>
            </w:pPr>
          </w:p>
        </w:tc>
      </w:tr>
      <w:tr w:rsidR="008C67BC" w:rsidRPr="00BD1C85" w14:paraId="466421C4" w14:textId="77777777" w:rsidTr="006F539F">
        <w:trPr>
          <w:trHeight w:val="86"/>
        </w:trPr>
        <w:tc>
          <w:tcPr>
            <w:tcW w:w="2348" w:type="dxa"/>
            <w:vMerge/>
          </w:tcPr>
          <w:p w14:paraId="475FE8D6" w14:textId="77777777" w:rsidR="008C67BC" w:rsidRPr="00BD1C85" w:rsidRDefault="008C67BC" w:rsidP="00A2377B">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58" w:type="dxa"/>
            <w:gridSpan w:val="4"/>
          </w:tcPr>
          <w:p w14:paraId="45743AC6" w14:textId="77777777" w:rsidR="008C67BC" w:rsidRPr="00BD1C85" w:rsidRDefault="008C67BC" w:rsidP="00F2361B">
            <w:pPr>
              <w:widowControl/>
              <w:spacing w:line="360" w:lineRule="auto"/>
              <w:jc w:val="both"/>
              <w:rPr>
                <w:rFonts w:ascii="Arial Narrow" w:hAnsi="Arial Narrow" w:cs="Frutiger LT 55 Roman"/>
                <w:spacing w:val="2"/>
                <w:sz w:val="20"/>
                <w:szCs w:val="20"/>
              </w:rPr>
            </w:pPr>
          </w:p>
          <w:p w14:paraId="16FFA063" w14:textId="77777777" w:rsidR="008C67BC" w:rsidRPr="00BD1C85" w:rsidRDefault="008C67BC" w:rsidP="00F2361B">
            <w:pPr>
              <w:widowControl/>
              <w:spacing w:line="360" w:lineRule="auto"/>
              <w:jc w:val="both"/>
              <w:rPr>
                <w:rFonts w:ascii="Arial Narrow" w:hAnsi="Arial Narrow" w:cs="Frutiger LT 55 Roman"/>
                <w:spacing w:val="2"/>
                <w:sz w:val="20"/>
                <w:szCs w:val="20"/>
              </w:rPr>
            </w:pPr>
          </w:p>
          <w:p w14:paraId="67B8C35D" w14:textId="77777777" w:rsidR="003B3781" w:rsidRPr="00BD1C85" w:rsidRDefault="003B3781" w:rsidP="00F2361B">
            <w:pPr>
              <w:widowControl/>
              <w:spacing w:line="360" w:lineRule="auto"/>
              <w:jc w:val="both"/>
              <w:rPr>
                <w:rFonts w:ascii="Arial Narrow" w:hAnsi="Arial Narrow" w:cs="Frutiger LT 55 Roman"/>
                <w:spacing w:val="2"/>
                <w:sz w:val="20"/>
                <w:szCs w:val="20"/>
              </w:rPr>
            </w:pPr>
          </w:p>
        </w:tc>
        <w:tc>
          <w:tcPr>
            <w:tcW w:w="3255" w:type="dxa"/>
            <w:gridSpan w:val="2"/>
          </w:tcPr>
          <w:p w14:paraId="362BB8FA" w14:textId="77777777" w:rsidR="008C67BC" w:rsidRPr="00BD1C85" w:rsidRDefault="008C67BC" w:rsidP="00F2361B">
            <w:pPr>
              <w:widowControl/>
              <w:spacing w:line="360" w:lineRule="auto"/>
              <w:jc w:val="both"/>
              <w:rPr>
                <w:rFonts w:ascii="Arial Narrow" w:hAnsi="Arial Narrow" w:cs="Frutiger LT 55 Roman"/>
                <w:spacing w:val="2"/>
                <w:sz w:val="20"/>
                <w:szCs w:val="20"/>
              </w:rPr>
            </w:pPr>
          </w:p>
        </w:tc>
      </w:tr>
      <w:tr w:rsidR="008C67BC" w:rsidRPr="00BD1C85" w14:paraId="444819B9" w14:textId="77777777" w:rsidTr="006F539F">
        <w:trPr>
          <w:trHeight w:val="86"/>
        </w:trPr>
        <w:tc>
          <w:tcPr>
            <w:tcW w:w="2348" w:type="dxa"/>
            <w:vMerge/>
          </w:tcPr>
          <w:p w14:paraId="0A7038F8" w14:textId="77777777" w:rsidR="008C67BC" w:rsidRPr="00BD1C85" w:rsidRDefault="008C67BC" w:rsidP="00A2377B">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58" w:type="dxa"/>
            <w:gridSpan w:val="4"/>
          </w:tcPr>
          <w:p w14:paraId="0E4630A1" w14:textId="77777777" w:rsidR="008C67BC" w:rsidRPr="00BD1C85" w:rsidRDefault="00F2361B" w:rsidP="00F2361B">
            <w:pPr>
              <w:widowControl/>
              <w:spacing w:line="360" w:lineRule="auto"/>
              <w:jc w:val="both"/>
              <w:rPr>
                <w:rFonts w:ascii="Arial Narrow" w:hAnsi="Arial Narrow" w:cs="Frutiger LT 55 Roman"/>
                <w:b/>
                <w:spacing w:val="2"/>
                <w:sz w:val="20"/>
                <w:szCs w:val="20"/>
              </w:rPr>
            </w:pPr>
            <w:r w:rsidRPr="00BD1C85">
              <w:rPr>
                <w:rFonts w:ascii="Arial Narrow" w:hAnsi="Arial Narrow" w:cs="Frutiger LT 55 Roman"/>
                <w:b/>
                <w:spacing w:val="2"/>
                <w:sz w:val="20"/>
                <w:szCs w:val="20"/>
              </w:rPr>
              <w:t>Urheber</w:t>
            </w:r>
          </w:p>
        </w:tc>
        <w:tc>
          <w:tcPr>
            <w:tcW w:w="3255" w:type="dxa"/>
            <w:gridSpan w:val="2"/>
          </w:tcPr>
          <w:p w14:paraId="35C43C3F" w14:textId="77777777" w:rsidR="008C67BC" w:rsidRPr="00BD1C85" w:rsidRDefault="00F2361B" w:rsidP="00F2361B">
            <w:pPr>
              <w:widowControl/>
              <w:spacing w:line="360" w:lineRule="auto"/>
              <w:jc w:val="both"/>
              <w:rPr>
                <w:rFonts w:ascii="Arial Narrow" w:hAnsi="Arial Narrow" w:cs="Frutiger LT 55 Roman"/>
                <w:b/>
                <w:spacing w:val="2"/>
                <w:sz w:val="20"/>
                <w:szCs w:val="20"/>
              </w:rPr>
            </w:pPr>
            <w:r w:rsidRPr="00BD1C85">
              <w:rPr>
                <w:rFonts w:ascii="Arial Narrow" w:hAnsi="Arial Narrow" w:cs="Frutiger LT 55 Roman"/>
                <w:b/>
                <w:spacing w:val="2"/>
                <w:sz w:val="20"/>
                <w:szCs w:val="20"/>
              </w:rPr>
              <w:t>Verlag</w:t>
            </w:r>
          </w:p>
        </w:tc>
      </w:tr>
      <w:tr w:rsidR="008C67BC" w:rsidRPr="00BD1C85" w14:paraId="74918557" w14:textId="77777777" w:rsidTr="006F539F">
        <w:trPr>
          <w:trHeight w:val="86"/>
        </w:trPr>
        <w:tc>
          <w:tcPr>
            <w:tcW w:w="2348" w:type="dxa"/>
          </w:tcPr>
          <w:p w14:paraId="1D0FAA12" w14:textId="77777777" w:rsidR="008C67BC" w:rsidRPr="00BD1C85" w:rsidRDefault="008C67BC" w:rsidP="00A2377B">
            <w:pPr>
              <w:widowControl/>
              <w:numPr>
                <w:ilvl w:val="0"/>
                <w:numId w:val="6"/>
              </w:numPr>
              <w:spacing w:line="360" w:lineRule="auto"/>
              <w:ind w:left="426" w:hanging="284"/>
              <w:rPr>
                <w:rFonts w:ascii="Arial Narrow" w:hAnsi="Arial Narrow" w:cs="Frutiger LT 55 Roman"/>
                <w:b/>
                <w:spacing w:val="2"/>
                <w:sz w:val="20"/>
                <w:szCs w:val="20"/>
                <w:lang w:val="es-PE"/>
              </w:rPr>
            </w:pPr>
            <w:r w:rsidRPr="00BD1C85">
              <w:rPr>
                <w:rFonts w:ascii="Arial Narrow" w:hAnsi="Arial Narrow" w:cs="Frutiger LT 55 Roman"/>
                <w:b/>
                <w:spacing w:val="2"/>
                <w:sz w:val="20"/>
                <w:szCs w:val="20"/>
                <w:lang w:val="es-PE"/>
              </w:rPr>
              <w:t>Beilagen zum Vertrag</w:t>
            </w:r>
          </w:p>
        </w:tc>
        <w:tc>
          <w:tcPr>
            <w:tcW w:w="6713" w:type="dxa"/>
            <w:gridSpan w:val="6"/>
          </w:tcPr>
          <w:p w14:paraId="7CFC4289" w14:textId="77777777" w:rsidR="008C67BC" w:rsidRPr="00BD1C85" w:rsidRDefault="008C67BC" w:rsidP="00F2361B">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D1C85">
              <w:rPr>
                <w:rFonts w:ascii="Arial Narrow" w:hAnsi="Arial Narrow" w:cs="Frutiger LT 55 Roman"/>
                <w:spacing w:val="2"/>
                <w:sz w:val="20"/>
                <w:szCs w:val="20"/>
                <w:highlight w:val="yellow"/>
              </w:rPr>
              <w:t>…..</w:t>
            </w:r>
          </w:p>
        </w:tc>
      </w:tr>
    </w:tbl>
    <w:p w14:paraId="0DB55950" w14:textId="77777777" w:rsidR="00CC27B0" w:rsidRPr="00BD1C85" w:rsidRDefault="00CC27B0" w:rsidP="00F2361B">
      <w:pPr>
        <w:widowControl/>
        <w:spacing w:line="360" w:lineRule="auto"/>
        <w:jc w:val="both"/>
        <w:rPr>
          <w:rFonts w:ascii="Arial Narrow" w:hAnsi="Arial Narrow" w:cs="Frutiger LT 55 Roman"/>
          <w:spacing w:val="2"/>
          <w:sz w:val="20"/>
          <w:szCs w:val="20"/>
        </w:rPr>
      </w:pPr>
    </w:p>
    <w:p w14:paraId="01300B89" w14:textId="77777777" w:rsidR="007A0433" w:rsidRPr="00BD1C85" w:rsidRDefault="007A0433" w:rsidP="00F2361B">
      <w:pPr>
        <w:widowControl/>
        <w:spacing w:line="360" w:lineRule="auto"/>
        <w:jc w:val="both"/>
        <w:rPr>
          <w:rFonts w:ascii="Arial Narrow" w:hAnsi="Arial Narrow" w:cs="Frutiger LT 55 Roman"/>
          <w:spacing w:val="2"/>
          <w:sz w:val="20"/>
          <w:szCs w:val="20"/>
        </w:rPr>
      </w:pPr>
    </w:p>
    <w:sectPr w:rsidR="007A0433" w:rsidRPr="00BD1C85" w:rsidSect="003152E8">
      <w:footerReference w:type="even" r:id="rId10"/>
      <w:footerReference w:type="default" r:id="rId11"/>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D370" w14:textId="77777777" w:rsidR="00047F63" w:rsidRDefault="00047F63">
      <w:r>
        <w:separator/>
      </w:r>
    </w:p>
  </w:endnote>
  <w:endnote w:type="continuationSeparator" w:id="0">
    <w:p w14:paraId="3F0493C9" w14:textId="77777777" w:rsidR="00047F63" w:rsidRDefault="0004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D300"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1C9C876F"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D710"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A8150A">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115449A5"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D79" w14:textId="77777777" w:rsidR="00047F63" w:rsidRDefault="00047F63">
      <w:r>
        <w:separator/>
      </w:r>
    </w:p>
  </w:footnote>
  <w:footnote w:type="continuationSeparator" w:id="0">
    <w:p w14:paraId="606CE942" w14:textId="77777777" w:rsidR="00047F63" w:rsidRDefault="00047F63">
      <w:r>
        <w:continuationSeparator/>
      </w:r>
    </w:p>
  </w:footnote>
  <w:footnote w:id="1">
    <w:p w14:paraId="329F5AD6" w14:textId="77777777" w:rsidR="006779E3" w:rsidRPr="00116DFC" w:rsidRDefault="006779E3" w:rsidP="00210A66">
      <w:pPr>
        <w:rPr>
          <w:rFonts w:ascii="Arial Narrow" w:hAnsi="Arial Narrow"/>
          <w:i/>
          <w:sz w:val="18"/>
          <w:szCs w:val="18"/>
        </w:rPr>
      </w:pPr>
      <w:r w:rsidRPr="00116DFC">
        <w:rPr>
          <w:rFonts w:ascii="Arial Narrow" w:hAnsi="Arial Narrow"/>
          <w:i/>
          <w:sz w:val="18"/>
          <w:szCs w:val="18"/>
          <w:vertAlign w:val="superscript"/>
        </w:rPr>
        <w:footnoteRef/>
      </w:r>
      <w:r w:rsidRPr="00116DFC">
        <w:rPr>
          <w:rFonts w:ascii="Arial Narrow" w:hAnsi="Arial Narrow"/>
          <w:i/>
          <w:sz w:val="18"/>
          <w:szCs w:val="18"/>
        </w:rPr>
        <w:t xml:space="preserve"> </w:t>
      </w:r>
      <w:r w:rsidRPr="00116DFC">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 Zur Erhaltung der Lesbarkeit wird im Vertrag der Begriff „</w:t>
      </w:r>
      <w:r w:rsidR="00750DCD" w:rsidRPr="00116DFC">
        <w:rPr>
          <w:rFonts w:ascii="Arial Narrow" w:eastAsia="Open Sans" w:hAnsi="Arial Narrow" w:cs="Open Sans"/>
          <w:i/>
          <w:sz w:val="18"/>
          <w:szCs w:val="18"/>
        </w:rPr>
        <w:t>Urhebers</w:t>
      </w:r>
      <w:r w:rsidRPr="00116DFC">
        <w:rPr>
          <w:rFonts w:ascii="Arial Narrow" w:eastAsia="Open Sans" w:hAnsi="Arial Narrow" w:cs="Open Sans"/>
          <w:i/>
          <w:sz w:val="18"/>
          <w:szCs w:val="18"/>
        </w:rPr>
        <w:t xml:space="preserve">“ auch im Falle einer Personenmehrheit (z.B. </w:t>
      </w:r>
      <w:r w:rsidR="00750DCD" w:rsidRPr="00116DFC">
        <w:rPr>
          <w:rFonts w:ascii="Arial Narrow" w:eastAsia="Open Sans" w:hAnsi="Arial Narrow" w:cs="Open Sans"/>
          <w:i/>
          <w:sz w:val="18"/>
          <w:szCs w:val="18"/>
        </w:rPr>
        <w:t>Miturheber</w:t>
      </w:r>
      <w:r w:rsidRPr="00116DFC">
        <w:rPr>
          <w:rFonts w:ascii="Arial Narrow" w:eastAsia="Open Sans" w:hAnsi="Arial Narrow" w:cs="Open Sans"/>
          <w:i/>
          <w:sz w:val="18"/>
          <w:szCs w:val="18"/>
        </w:rPr>
        <w:t>) nur in der Ein</w:t>
      </w:r>
      <w:r w:rsidR="0023254D">
        <w:rPr>
          <w:rFonts w:ascii="Arial Narrow" w:eastAsia="Open Sans" w:hAnsi="Arial Narrow" w:cs="Open Sans"/>
          <w:i/>
          <w:sz w:val="18"/>
          <w:szCs w:val="18"/>
        </w:rPr>
        <w:t>zahl verwendet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4DEE2510"/>
    <w:lvl w:ilvl="0" w:tplc="20F6E4CC">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63445A0"/>
    <w:multiLevelType w:val="hybridMultilevel"/>
    <w:tmpl w:val="BECE646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1630A"/>
    <w:multiLevelType w:val="hybridMultilevel"/>
    <w:tmpl w:val="8CA8801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E5377"/>
    <w:multiLevelType w:val="multilevel"/>
    <w:tmpl w:val="724C5FF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1"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03447691">
    <w:abstractNumId w:val="8"/>
  </w:num>
  <w:num w:numId="2" w16cid:durableId="11541939">
    <w:abstractNumId w:val="1"/>
  </w:num>
  <w:num w:numId="3" w16cid:durableId="1967924382">
    <w:abstractNumId w:val="11"/>
  </w:num>
  <w:num w:numId="4" w16cid:durableId="1930695697">
    <w:abstractNumId w:val="6"/>
  </w:num>
  <w:num w:numId="5" w16cid:durableId="825169984">
    <w:abstractNumId w:val="10"/>
  </w:num>
  <w:num w:numId="6" w16cid:durableId="265236208">
    <w:abstractNumId w:val="2"/>
  </w:num>
  <w:num w:numId="7" w16cid:durableId="1301184287">
    <w:abstractNumId w:val="7"/>
  </w:num>
  <w:num w:numId="8" w16cid:durableId="2029981448">
    <w:abstractNumId w:val="9"/>
  </w:num>
  <w:num w:numId="9" w16cid:durableId="1385060968">
    <w:abstractNumId w:val="0"/>
  </w:num>
  <w:num w:numId="10" w16cid:durableId="983125343">
    <w:abstractNumId w:val="3"/>
  </w:num>
  <w:num w:numId="11" w16cid:durableId="533074914">
    <w:abstractNumId w:val="12"/>
  </w:num>
  <w:num w:numId="12" w16cid:durableId="1443987257">
    <w:abstractNumId w:val="5"/>
  </w:num>
  <w:num w:numId="13" w16cid:durableId="129213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778A1E-B96F-47BE-98BA-F158F474BBAB}"/>
    <w:docVar w:name="dgnword-eventsink" w:val="153938376"/>
  </w:docVars>
  <w:rsids>
    <w:rsidRoot w:val="0039466B"/>
    <w:rsid w:val="00000792"/>
    <w:rsid w:val="00012FE9"/>
    <w:rsid w:val="00027B85"/>
    <w:rsid w:val="00040CEA"/>
    <w:rsid w:val="00047F63"/>
    <w:rsid w:val="000674F5"/>
    <w:rsid w:val="00071FD3"/>
    <w:rsid w:val="0009074C"/>
    <w:rsid w:val="00091234"/>
    <w:rsid w:val="00096A67"/>
    <w:rsid w:val="000975BB"/>
    <w:rsid w:val="000A0B12"/>
    <w:rsid w:val="000B5247"/>
    <w:rsid w:val="000C1703"/>
    <w:rsid w:val="000E6349"/>
    <w:rsid w:val="000F5E18"/>
    <w:rsid w:val="00100AA1"/>
    <w:rsid w:val="00106B6D"/>
    <w:rsid w:val="00107F75"/>
    <w:rsid w:val="00116DFC"/>
    <w:rsid w:val="00132646"/>
    <w:rsid w:val="001564DF"/>
    <w:rsid w:val="00157B73"/>
    <w:rsid w:val="00172351"/>
    <w:rsid w:val="00175972"/>
    <w:rsid w:val="001A44FD"/>
    <w:rsid w:val="001A7048"/>
    <w:rsid w:val="001A7107"/>
    <w:rsid w:val="001D6C28"/>
    <w:rsid w:val="00202C8B"/>
    <w:rsid w:val="00210A66"/>
    <w:rsid w:val="0023254D"/>
    <w:rsid w:val="00255C19"/>
    <w:rsid w:val="002877AB"/>
    <w:rsid w:val="002C6867"/>
    <w:rsid w:val="002D61B5"/>
    <w:rsid w:val="002E77F7"/>
    <w:rsid w:val="002F2A11"/>
    <w:rsid w:val="002F588C"/>
    <w:rsid w:val="002F7E4C"/>
    <w:rsid w:val="00313AE1"/>
    <w:rsid w:val="003152E8"/>
    <w:rsid w:val="00317B6C"/>
    <w:rsid w:val="0032712E"/>
    <w:rsid w:val="0034796A"/>
    <w:rsid w:val="00351806"/>
    <w:rsid w:val="0036744D"/>
    <w:rsid w:val="003742FC"/>
    <w:rsid w:val="00382F86"/>
    <w:rsid w:val="0039466B"/>
    <w:rsid w:val="003A1E3D"/>
    <w:rsid w:val="003B069A"/>
    <w:rsid w:val="003B3781"/>
    <w:rsid w:val="003B45D2"/>
    <w:rsid w:val="003D11C9"/>
    <w:rsid w:val="003D33C4"/>
    <w:rsid w:val="003D344A"/>
    <w:rsid w:val="003E44DD"/>
    <w:rsid w:val="00407C09"/>
    <w:rsid w:val="00417B03"/>
    <w:rsid w:val="00427C1E"/>
    <w:rsid w:val="0043518C"/>
    <w:rsid w:val="00437A0E"/>
    <w:rsid w:val="00443A96"/>
    <w:rsid w:val="0045592A"/>
    <w:rsid w:val="00466EA8"/>
    <w:rsid w:val="00474959"/>
    <w:rsid w:val="00483CBD"/>
    <w:rsid w:val="004A7E24"/>
    <w:rsid w:val="004D3669"/>
    <w:rsid w:val="004F4752"/>
    <w:rsid w:val="00521F2A"/>
    <w:rsid w:val="005302D4"/>
    <w:rsid w:val="00556671"/>
    <w:rsid w:val="005630B7"/>
    <w:rsid w:val="005675A9"/>
    <w:rsid w:val="00584032"/>
    <w:rsid w:val="0059151E"/>
    <w:rsid w:val="005C00EB"/>
    <w:rsid w:val="005C294F"/>
    <w:rsid w:val="005D2318"/>
    <w:rsid w:val="005E5228"/>
    <w:rsid w:val="005E6379"/>
    <w:rsid w:val="00605AA5"/>
    <w:rsid w:val="006114FA"/>
    <w:rsid w:val="006118B2"/>
    <w:rsid w:val="006502FF"/>
    <w:rsid w:val="00672E14"/>
    <w:rsid w:val="00675820"/>
    <w:rsid w:val="0067744D"/>
    <w:rsid w:val="006779E3"/>
    <w:rsid w:val="00690262"/>
    <w:rsid w:val="006A37AA"/>
    <w:rsid w:val="006D62D7"/>
    <w:rsid w:val="006E0BFA"/>
    <w:rsid w:val="006E640D"/>
    <w:rsid w:val="006F4312"/>
    <w:rsid w:val="006F539F"/>
    <w:rsid w:val="00702656"/>
    <w:rsid w:val="00703331"/>
    <w:rsid w:val="0071694A"/>
    <w:rsid w:val="0072509F"/>
    <w:rsid w:val="0072562F"/>
    <w:rsid w:val="007270D6"/>
    <w:rsid w:val="00750DCD"/>
    <w:rsid w:val="0076249A"/>
    <w:rsid w:val="0077771C"/>
    <w:rsid w:val="00780325"/>
    <w:rsid w:val="00787C9C"/>
    <w:rsid w:val="007A0433"/>
    <w:rsid w:val="007A3BF9"/>
    <w:rsid w:val="007A57D8"/>
    <w:rsid w:val="007C2E8F"/>
    <w:rsid w:val="007D7326"/>
    <w:rsid w:val="007E2851"/>
    <w:rsid w:val="008152D7"/>
    <w:rsid w:val="00821CA2"/>
    <w:rsid w:val="00826EFE"/>
    <w:rsid w:val="008617D4"/>
    <w:rsid w:val="008A1070"/>
    <w:rsid w:val="008B4477"/>
    <w:rsid w:val="008C656B"/>
    <w:rsid w:val="008C67BC"/>
    <w:rsid w:val="008D126E"/>
    <w:rsid w:val="008E06CA"/>
    <w:rsid w:val="008E61BE"/>
    <w:rsid w:val="008F119A"/>
    <w:rsid w:val="008F404D"/>
    <w:rsid w:val="008F7371"/>
    <w:rsid w:val="0091038A"/>
    <w:rsid w:val="009247FD"/>
    <w:rsid w:val="00937247"/>
    <w:rsid w:val="00953FC7"/>
    <w:rsid w:val="00980618"/>
    <w:rsid w:val="009B5B34"/>
    <w:rsid w:val="009D2259"/>
    <w:rsid w:val="009F2CF0"/>
    <w:rsid w:val="009F4C01"/>
    <w:rsid w:val="00A07785"/>
    <w:rsid w:val="00A10123"/>
    <w:rsid w:val="00A16321"/>
    <w:rsid w:val="00A2377B"/>
    <w:rsid w:val="00A42F2B"/>
    <w:rsid w:val="00A5350B"/>
    <w:rsid w:val="00A63104"/>
    <w:rsid w:val="00A648D7"/>
    <w:rsid w:val="00A64EA0"/>
    <w:rsid w:val="00A8150A"/>
    <w:rsid w:val="00AB114E"/>
    <w:rsid w:val="00AB4E28"/>
    <w:rsid w:val="00AD3319"/>
    <w:rsid w:val="00AD53FC"/>
    <w:rsid w:val="00AE2F09"/>
    <w:rsid w:val="00AE36E7"/>
    <w:rsid w:val="00B15DCB"/>
    <w:rsid w:val="00B45657"/>
    <w:rsid w:val="00B47B0F"/>
    <w:rsid w:val="00B55965"/>
    <w:rsid w:val="00B61920"/>
    <w:rsid w:val="00B81E5A"/>
    <w:rsid w:val="00B96FF1"/>
    <w:rsid w:val="00BA241B"/>
    <w:rsid w:val="00BA37CC"/>
    <w:rsid w:val="00BB073E"/>
    <w:rsid w:val="00BD1C85"/>
    <w:rsid w:val="00BD25B9"/>
    <w:rsid w:val="00BD7723"/>
    <w:rsid w:val="00BE5520"/>
    <w:rsid w:val="00BF14DB"/>
    <w:rsid w:val="00C437C3"/>
    <w:rsid w:val="00C43889"/>
    <w:rsid w:val="00C57432"/>
    <w:rsid w:val="00C94C03"/>
    <w:rsid w:val="00C97530"/>
    <w:rsid w:val="00CA3BA0"/>
    <w:rsid w:val="00CB5594"/>
    <w:rsid w:val="00CC27B0"/>
    <w:rsid w:val="00CE15AF"/>
    <w:rsid w:val="00CF67F1"/>
    <w:rsid w:val="00D059BC"/>
    <w:rsid w:val="00D1280A"/>
    <w:rsid w:val="00D46AB8"/>
    <w:rsid w:val="00D573FA"/>
    <w:rsid w:val="00D61C8C"/>
    <w:rsid w:val="00D647DC"/>
    <w:rsid w:val="00D75FD1"/>
    <w:rsid w:val="00D80110"/>
    <w:rsid w:val="00D8366A"/>
    <w:rsid w:val="00DA4F07"/>
    <w:rsid w:val="00DA6692"/>
    <w:rsid w:val="00DB1BF0"/>
    <w:rsid w:val="00DC73E1"/>
    <w:rsid w:val="00DC7BED"/>
    <w:rsid w:val="00DD1E93"/>
    <w:rsid w:val="00DF44DD"/>
    <w:rsid w:val="00E07CB6"/>
    <w:rsid w:val="00E36A25"/>
    <w:rsid w:val="00E6632E"/>
    <w:rsid w:val="00E733ED"/>
    <w:rsid w:val="00E737E8"/>
    <w:rsid w:val="00E77532"/>
    <w:rsid w:val="00E822B4"/>
    <w:rsid w:val="00E8561A"/>
    <w:rsid w:val="00E86C2B"/>
    <w:rsid w:val="00E93D02"/>
    <w:rsid w:val="00E954C8"/>
    <w:rsid w:val="00EA44FF"/>
    <w:rsid w:val="00EB24F6"/>
    <w:rsid w:val="00EB772C"/>
    <w:rsid w:val="00EF5DDD"/>
    <w:rsid w:val="00EF5E68"/>
    <w:rsid w:val="00F02124"/>
    <w:rsid w:val="00F046FF"/>
    <w:rsid w:val="00F07788"/>
    <w:rsid w:val="00F07BC4"/>
    <w:rsid w:val="00F2361B"/>
    <w:rsid w:val="00F24E5B"/>
    <w:rsid w:val="00F44FC2"/>
    <w:rsid w:val="00F56DA2"/>
    <w:rsid w:val="00F5725B"/>
    <w:rsid w:val="00F62064"/>
    <w:rsid w:val="00F70730"/>
    <w:rsid w:val="00F835D0"/>
    <w:rsid w:val="00F837F6"/>
    <w:rsid w:val="00F8703C"/>
    <w:rsid w:val="00F91E2C"/>
    <w:rsid w:val="00FA246D"/>
    <w:rsid w:val="00FA4B9E"/>
    <w:rsid w:val="00FD0FF0"/>
    <w:rsid w:val="00FD18E5"/>
    <w:rsid w:val="00FD65B3"/>
    <w:rsid w:val="00FD6B77"/>
    <w:rsid w:val="00FD7F1C"/>
    <w:rsid w:val="00FE3844"/>
    <w:rsid w:val="00FE3CDA"/>
    <w:rsid w:val="00FE65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0142F7D"/>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A42F2B"/>
    <w:rPr>
      <w:rFonts w:ascii="Arial Narrow" w:hAnsi="Arial Narrow" w:cs="Arial Narrow"/>
      <w:sz w:val="20"/>
      <w:szCs w:val="20"/>
      <w:lang w:val="de-AT" w:eastAsia="de-AT"/>
    </w:rPr>
  </w:style>
  <w:style w:type="character" w:customStyle="1" w:styleId="TextkrperZchn">
    <w:name w:val="Textkörper Zchn"/>
    <w:link w:val="Textkrper"/>
    <w:uiPriority w:val="1"/>
    <w:rsid w:val="00A42F2B"/>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austri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19D49-42AD-4660-82E4-E1845939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1959</Words>
  <Characters>12347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14278</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Verlagsvertrag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2026-04-30T11:33:00Z</dcterms:created>
  <dcterms:modified xsi:type="dcterms:W3CDTF">2026-04-30T11:34:00Z</dcterms:modified>
  <cp:category>Mustervertrag</cp:category>
</cp:coreProperties>
</file>