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6F2C6" w14:textId="77777777" w:rsidR="00515E61" w:rsidRPr="00AC004B" w:rsidRDefault="00F278A1" w:rsidP="00826C5D">
      <w:pPr>
        <w:pStyle w:val="Textkrper"/>
        <w:kinsoku w:val="0"/>
        <w:overflowPunct w:val="0"/>
        <w:spacing w:before="9"/>
        <w:ind w:left="142" w:right="71"/>
        <w:rPr>
          <w:rFonts w:cs="Times New Roman"/>
          <w:sz w:val="24"/>
          <w:szCs w:val="24"/>
          <w:lang w:val="en-US"/>
        </w:rPr>
      </w:pPr>
      <w:bookmarkStart w:id="0" w:name="Deckblatt"/>
      <w:r>
        <w:rPr>
          <w:rFonts w:ascii="Times New Roman" w:hAnsi="Times New Roman" w:cs="Times New Roman"/>
          <w:noProof/>
        </w:rPr>
        <w:drawing>
          <wp:inline distT="0" distB="0" distL="0" distR="0" wp14:anchorId="79821A9D" wp14:editId="552E266A">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515E61" w:rsidRPr="00AC004B">
        <w:rPr>
          <w:rFonts w:ascii="Times New Roman" w:hAnsi="Times New Roman" w:cs="Times New Roman"/>
          <w:lang w:val="en-US"/>
        </w:rPr>
        <w:tab/>
      </w:r>
      <w:r w:rsidR="00515E61" w:rsidRPr="00AC004B">
        <w:rPr>
          <w:rFonts w:ascii="Times New Roman" w:hAnsi="Times New Roman" w:cs="Times New Roman"/>
          <w:lang w:val="en-US"/>
        </w:rPr>
        <w:tab/>
        <w:t xml:space="preserve">         </w:t>
      </w:r>
      <w:hyperlink w:history="1">
        <w:r w:rsidR="00515E61" w:rsidRPr="00AC004B">
          <w:rPr>
            <w:rStyle w:val="Hyperlink"/>
            <w:color w:val="E3000F"/>
            <w:sz w:val="24"/>
            <w:szCs w:val="24"/>
            <w:u w:val="none"/>
            <w:lang w:val="en-US"/>
          </w:rPr>
          <w:t>→ www.musicaustria.at/mustervertraege</w:t>
        </w:r>
      </w:hyperlink>
    </w:p>
    <w:p w14:paraId="45FC8906" w14:textId="77777777" w:rsidR="00515E61" w:rsidRPr="00AC004B" w:rsidRDefault="00515E61" w:rsidP="00826C5D">
      <w:pPr>
        <w:pStyle w:val="Textkrper"/>
        <w:kinsoku w:val="0"/>
        <w:overflowPunct w:val="0"/>
        <w:spacing w:before="231" w:line="242" w:lineRule="auto"/>
        <w:ind w:left="142"/>
        <w:rPr>
          <w:rFonts w:ascii="Arial" w:hAnsi="Arial" w:cs="Arial"/>
          <w:sz w:val="72"/>
          <w:szCs w:val="72"/>
          <w:lang w:val="en-US"/>
        </w:rPr>
      </w:pPr>
    </w:p>
    <w:p w14:paraId="042175AA" w14:textId="77777777" w:rsidR="00515E61" w:rsidRPr="00AC004B" w:rsidRDefault="00515E61" w:rsidP="00826C5D">
      <w:pPr>
        <w:pStyle w:val="Textkrper"/>
        <w:kinsoku w:val="0"/>
        <w:overflowPunct w:val="0"/>
        <w:spacing w:before="231" w:line="242" w:lineRule="auto"/>
        <w:ind w:left="142"/>
        <w:rPr>
          <w:rFonts w:ascii="Arial" w:hAnsi="Arial" w:cs="Arial"/>
          <w:sz w:val="72"/>
          <w:szCs w:val="72"/>
          <w:lang w:val="en-US"/>
        </w:rPr>
      </w:pPr>
    </w:p>
    <w:p w14:paraId="12AB9D01" w14:textId="77777777" w:rsidR="00515E61" w:rsidRPr="00AC004B" w:rsidRDefault="00515E61" w:rsidP="00EB5185">
      <w:pPr>
        <w:pStyle w:val="Textkrper"/>
        <w:kinsoku w:val="0"/>
        <w:overflowPunct w:val="0"/>
        <w:spacing w:before="91"/>
        <w:ind w:left="142"/>
        <w:rPr>
          <w:rFonts w:ascii="Arial" w:hAnsi="Arial" w:cs="Arial"/>
          <w:b/>
          <w:bCs/>
          <w:color w:val="231F20"/>
          <w:spacing w:val="-22"/>
          <w:sz w:val="96"/>
          <w:szCs w:val="96"/>
          <w:lang w:val="en-US"/>
        </w:rPr>
      </w:pPr>
      <w:r w:rsidRPr="00AC004B">
        <w:rPr>
          <w:rFonts w:ascii="Arial" w:hAnsi="Arial" w:cs="Arial"/>
          <w:b/>
          <w:bCs/>
          <w:color w:val="231F20"/>
          <w:spacing w:val="-22"/>
          <w:sz w:val="96"/>
          <w:szCs w:val="96"/>
          <w:lang w:val="en-US"/>
        </w:rPr>
        <w:t>Kompositions</w:t>
      </w:r>
      <w:r w:rsidR="00A3027F" w:rsidRPr="00AC004B">
        <w:rPr>
          <w:rFonts w:ascii="Arial" w:hAnsi="Arial" w:cs="Arial"/>
          <w:b/>
          <w:bCs/>
          <w:color w:val="231F20"/>
          <w:spacing w:val="-22"/>
          <w:sz w:val="96"/>
          <w:szCs w:val="96"/>
          <w:lang w:val="en-US"/>
        </w:rPr>
        <w:t>-</w:t>
      </w:r>
      <w:r w:rsidRPr="00AC004B">
        <w:rPr>
          <w:rFonts w:ascii="Arial" w:hAnsi="Arial" w:cs="Arial"/>
          <w:b/>
          <w:bCs/>
          <w:color w:val="231F20"/>
          <w:spacing w:val="-22"/>
          <w:sz w:val="96"/>
          <w:szCs w:val="96"/>
          <w:lang w:val="en-US"/>
        </w:rPr>
        <w:t>au</w:t>
      </w:r>
      <w:r w:rsidR="00557402" w:rsidRPr="00AC004B">
        <w:rPr>
          <w:rFonts w:ascii="Arial" w:hAnsi="Arial" w:cs="Arial"/>
          <w:b/>
          <w:bCs/>
          <w:color w:val="231F20"/>
          <w:spacing w:val="-22"/>
          <w:sz w:val="96"/>
          <w:szCs w:val="96"/>
          <w:lang w:val="en-US"/>
        </w:rPr>
        <w:t>f</w:t>
      </w:r>
      <w:r w:rsidRPr="00AC004B">
        <w:rPr>
          <w:rFonts w:ascii="Arial" w:hAnsi="Arial" w:cs="Arial"/>
          <w:b/>
          <w:bCs/>
          <w:color w:val="231F20"/>
          <w:spacing w:val="-22"/>
          <w:sz w:val="96"/>
          <w:szCs w:val="96"/>
          <w:lang w:val="en-US"/>
        </w:rPr>
        <w:t>trag</w:t>
      </w:r>
      <w:r w:rsidR="00EB5185" w:rsidRPr="00AC004B">
        <w:rPr>
          <w:rFonts w:ascii="Arial" w:hAnsi="Arial" w:cs="Arial"/>
          <w:b/>
          <w:bCs/>
          <w:color w:val="231F20"/>
          <w:spacing w:val="-22"/>
          <w:sz w:val="96"/>
          <w:szCs w:val="96"/>
          <w:lang w:val="en-US"/>
        </w:rPr>
        <w:t xml:space="preserve"> </w:t>
      </w:r>
      <w:r w:rsidR="004E24C3" w:rsidRPr="00AC004B">
        <w:rPr>
          <w:rFonts w:ascii="Arial" w:hAnsi="Arial" w:cs="Arial"/>
          <w:b/>
          <w:bCs/>
          <w:color w:val="231F20"/>
          <w:spacing w:val="-22"/>
          <w:sz w:val="96"/>
          <w:szCs w:val="96"/>
          <w:lang w:val="en-US"/>
        </w:rPr>
        <w:t>(Muster</w:t>
      </w:r>
      <w:r w:rsidRPr="00AC004B">
        <w:rPr>
          <w:rFonts w:ascii="Arial" w:hAnsi="Arial" w:cs="Arial"/>
          <w:b/>
          <w:bCs/>
          <w:color w:val="231F20"/>
          <w:spacing w:val="-22"/>
          <w:sz w:val="96"/>
          <w:szCs w:val="96"/>
          <w:lang w:val="en-US"/>
        </w:rPr>
        <w:t>)</w:t>
      </w:r>
    </w:p>
    <w:p w14:paraId="5CB2E336" w14:textId="77777777" w:rsidR="00AF77D8" w:rsidRPr="00C81011" w:rsidRDefault="00AF77D8" w:rsidP="00AF77D8">
      <w:pPr>
        <w:pStyle w:val="Textkrper"/>
        <w:kinsoku w:val="0"/>
        <w:overflowPunct w:val="0"/>
        <w:spacing w:before="91"/>
        <w:rPr>
          <w:rFonts w:ascii="Arial" w:hAnsi="Arial" w:cs="Arial"/>
          <w:bCs/>
          <w:iCs/>
          <w:color w:val="231F20"/>
          <w:sz w:val="28"/>
          <w:szCs w:val="28"/>
          <w:lang w:val="en-US"/>
        </w:rPr>
      </w:pPr>
    </w:p>
    <w:p w14:paraId="55C38321" w14:textId="77777777" w:rsidR="00AF77D8" w:rsidRPr="00BB53DE" w:rsidRDefault="00AF77D8" w:rsidP="00AF77D8">
      <w:pPr>
        <w:pStyle w:val="Textkrper"/>
        <w:kinsoku w:val="0"/>
        <w:overflowPunct w:val="0"/>
        <w:spacing w:before="91"/>
        <w:ind w:left="142"/>
        <w:rPr>
          <w:rFonts w:ascii="Arial" w:hAnsi="Arial" w:cs="Arial"/>
          <w:color w:val="231F20"/>
          <w:sz w:val="24"/>
          <w:szCs w:val="24"/>
        </w:rPr>
      </w:pPr>
      <w:r w:rsidRPr="00BB53DE">
        <w:rPr>
          <w:rFonts w:ascii="Arial" w:hAnsi="Arial" w:cs="Arial"/>
          <w:color w:val="231F20"/>
          <w:sz w:val="24"/>
          <w:szCs w:val="24"/>
        </w:rPr>
        <w:t>zwischen Auftraggeber und Komponist. Verwendung ausschließlich für persönliche Zwecke*</w:t>
      </w:r>
    </w:p>
    <w:p w14:paraId="488A7423" w14:textId="77777777" w:rsidR="00AF77D8" w:rsidRDefault="00AF77D8" w:rsidP="00AF77D8">
      <w:pPr>
        <w:pStyle w:val="Textkrper"/>
        <w:kinsoku w:val="0"/>
        <w:overflowPunct w:val="0"/>
        <w:spacing w:before="91"/>
        <w:rPr>
          <w:rFonts w:ascii="Verdana" w:hAnsi="Verdana" w:cs="Arial"/>
          <w:color w:val="231F20"/>
          <w:sz w:val="28"/>
          <w:szCs w:val="28"/>
        </w:rPr>
      </w:pPr>
    </w:p>
    <w:p w14:paraId="029632D1" w14:textId="77777777" w:rsidR="0023541D" w:rsidRDefault="0023541D" w:rsidP="00AF77D8">
      <w:pPr>
        <w:pStyle w:val="Textkrper"/>
        <w:kinsoku w:val="0"/>
        <w:overflowPunct w:val="0"/>
        <w:spacing w:before="91"/>
        <w:rPr>
          <w:rFonts w:ascii="Verdana" w:hAnsi="Verdana" w:cs="Arial"/>
          <w:color w:val="231F20"/>
          <w:sz w:val="28"/>
          <w:szCs w:val="28"/>
        </w:rPr>
      </w:pPr>
    </w:p>
    <w:p w14:paraId="57283612" w14:textId="77777777" w:rsidR="0023541D" w:rsidRDefault="0023541D" w:rsidP="00AF77D8">
      <w:pPr>
        <w:pStyle w:val="Textkrper"/>
        <w:kinsoku w:val="0"/>
        <w:overflowPunct w:val="0"/>
        <w:spacing w:before="91"/>
        <w:rPr>
          <w:rFonts w:ascii="Verdana" w:hAnsi="Verdana" w:cs="Arial"/>
          <w:color w:val="231F20"/>
          <w:sz w:val="28"/>
          <w:szCs w:val="28"/>
        </w:rPr>
      </w:pPr>
    </w:p>
    <w:p w14:paraId="3CAF2895" w14:textId="77777777" w:rsidR="00BB53DE" w:rsidRPr="005A5405" w:rsidRDefault="00BB53DE" w:rsidP="00AF77D8">
      <w:pPr>
        <w:pStyle w:val="Textkrper"/>
        <w:kinsoku w:val="0"/>
        <w:overflowPunct w:val="0"/>
        <w:spacing w:before="91"/>
        <w:rPr>
          <w:rFonts w:ascii="Verdana" w:hAnsi="Verdana" w:cs="Arial"/>
          <w:color w:val="231F20"/>
          <w:sz w:val="28"/>
          <w:szCs w:val="28"/>
        </w:rPr>
      </w:pPr>
    </w:p>
    <w:p w14:paraId="26B4B705" w14:textId="77777777" w:rsidR="00515E61" w:rsidRPr="007D5E97" w:rsidRDefault="00515E61" w:rsidP="001C0654">
      <w:pPr>
        <w:pStyle w:val="Textkrper"/>
        <w:kinsoku w:val="0"/>
        <w:overflowPunct w:val="0"/>
        <w:spacing w:before="91"/>
        <w:ind w:left="142"/>
        <w:rPr>
          <w:rFonts w:ascii="Verdana" w:hAnsi="Verdana" w:cs="Arial"/>
          <w:b/>
          <w:bCs/>
          <w:i/>
          <w:iCs/>
          <w:color w:val="231F20"/>
          <w:sz w:val="28"/>
          <w:szCs w:val="28"/>
        </w:rPr>
      </w:pPr>
      <w:r w:rsidRPr="007D5E97">
        <w:rPr>
          <w:rFonts w:ascii="Verdana" w:hAnsi="Verdana" w:cs="Arial"/>
          <w:b/>
          <w:bCs/>
          <w:i/>
          <w:iCs/>
          <w:color w:val="231F20"/>
          <w:sz w:val="28"/>
          <w:szCs w:val="28"/>
        </w:rPr>
        <w:t xml:space="preserve">mica </w:t>
      </w:r>
      <w:r w:rsidR="001C0654">
        <w:rPr>
          <w:rFonts w:ascii="Verdana" w:hAnsi="Verdana" w:cs="Arial"/>
          <w:b/>
          <w:bCs/>
          <w:i/>
          <w:iCs/>
          <w:color w:val="231F20"/>
          <w:sz w:val="28"/>
          <w:szCs w:val="28"/>
        </w:rPr>
        <w:t>–</w:t>
      </w:r>
      <w:r w:rsidRPr="007D5E97">
        <w:rPr>
          <w:rFonts w:ascii="Verdana" w:hAnsi="Verdana" w:cs="Arial"/>
          <w:b/>
          <w:bCs/>
          <w:i/>
          <w:iCs/>
          <w:color w:val="231F20"/>
          <w:sz w:val="28"/>
          <w:szCs w:val="28"/>
        </w:rPr>
        <w:t xml:space="preserve"> music austria</w:t>
      </w:r>
    </w:p>
    <w:p w14:paraId="7DDDFAF4" w14:textId="77777777" w:rsidR="00515E61" w:rsidRPr="00AB65A8" w:rsidRDefault="00515E61" w:rsidP="00826C5D">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47F14F10" w14:textId="77777777" w:rsidR="00515E61" w:rsidRPr="00AB65A8" w:rsidRDefault="00515E61" w:rsidP="00826C5D">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0F72EC5C" w14:textId="77777777" w:rsidR="00515E61" w:rsidRPr="00AB65A8" w:rsidRDefault="00515E61" w:rsidP="00826C5D">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AF4AD4">
        <w:rPr>
          <w:rFonts w:cs="Arial"/>
          <w:bCs/>
          <w:iCs/>
          <w:color w:val="E3000F"/>
          <w:sz w:val="24"/>
          <w:szCs w:val="24"/>
        </w:rPr>
        <w:t>office@musicaustria.at</w:t>
      </w:r>
    </w:p>
    <w:p w14:paraId="46E24D34" w14:textId="77777777" w:rsidR="00515E61" w:rsidRPr="00AB65A8" w:rsidRDefault="00515E61" w:rsidP="00826C5D">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8" w:history="1">
        <w:r w:rsidRPr="00515E61">
          <w:rPr>
            <w:rStyle w:val="Hyperlink"/>
            <w:rFonts w:cs="Arial"/>
            <w:bCs/>
            <w:iCs/>
            <w:color w:val="E3000F"/>
            <w:sz w:val="24"/>
            <w:szCs w:val="24"/>
            <w:u w:val="none"/>
          </w:rPr>
          <w:t>www.musicaustria.at</w:t>
        </w:r>
      </w:hyperlink>
    </w:p>
    <w:p w14:paraId="72B89E2D" w14:textId="77777777" w:rsidR="00BE5FC5" w:rsidRDefault="00BE5FC5" w:rsidP="009862CB">
      <w:pPr>
        <w:pStyle w:val="Textkrper"/>
        <w:kinsoku w:val="0"/>
        <w:overflowPunct w:val="0"/>
        <w:spacing w:before="91" w:line="280" w:lineRule="exact"/>
        <w:jc w:val="both"/>
        <w:rPr>
          <w:rFonts w:cs="Arial"/>
          <w:bCs/>
          <w:iCs/>
          <w:color w:val="231F20"/>
          <w:sz w:val="28"/>
          <w:szCs w:val="28"/>
        </w:rPr>
      </w:pPr>
    </w:p>
    <w:bookmarkEnd w:id="0"/>
    <w:p w14:paraId="2F991FD5" w14:textId="77777777" w:rsidR="006161E3" w:rsidRPr="006161E3" w:rsidRDefault="006161E3" w:rsidP="006161E3">
      <w:pPr>
        <w:pStyle w:val="Textkrper"/>
        <w:kinsoku w:val="0"/>
        <w:overflowPunct w:val="0"/>
        <w:spacing w:before="91" w:line="280" w:lineRule="exact"/>
        <w:ind w:left="142"/>
        <w:jc w:val="both"/>
        <w:rPr>
          <w:rFonts w:cs="Arial"/>
          <w:bCs/>
          <w:iCs/>
          <w:color w:val="A6A6A6"/>
        </w:rPr>
      </w:pPr>
      <w:r w:rsidRPr="006161E3">
        <w:rPr>
          <w:rFonts w:cs="Arial"/>
          <w:bCs/>
          <w:iCs/>
          <w:color w:val="A6A6A6"/>
        </w:rPr>
        <w:t>* Die unentgeltliche Weitergabe eines Mustervertrags an einen Dritten ist nur gestattet, wenn der Nutzer mit diesem Dritten den Abschluss eines Vertrags auf der Basis des betreffenden Mustervertrags beabsichtigt.</w:t>
      </w:r>
    </w:p>
    <w:p w14:paraId="2066EF0B" w14:textId="77777777" w:rsidR="006161E3" w:rsidRPr="006161E3" w:rsidRDefault="006161E3" w:rsidP="006161E3">
      <w:pPr>
        <w:pStyle w:val="Textkrper"/>
        <w:kinsoku w:val="0"/>
        <w:overflowPunct w:val="0"/>
        <w:spacing w:before="91" w:line="280" w:lineRule="exact"/>
        <w:ind w:left="142"/>
        <w:jc w:val="both"/>
        <w:rPr>
          <w:rFonts w:cs="Arial"/>
          <w:bCs/>
          <w:iCs/>
          <w:color w:val="A6A6A6"/>
        </w:rPr>
      </w:pPr>
      <w:r w:rsidRPr="006161E3">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27ED4979" w14:textId="77777777" w:rsidR="006161E3" w:rsidRPr="006161E3" w:rsidRDefault="006161E3" w:rsidP="006161E3">
      <w:pPr>
        <w:pStyle w:val="Textkrper"/>
        <w:kinsoku w:val="0"/>
        <w:overflowPunct w:val="0"/>
        <w:spacing w:before="91" w:line="280" w:lineRule="exact"/>
        <w:ind w:left="142"/>
        <w:jc w:val="both"/>
        <w:rPr>
          <w:rFonts w:cs="Arial"/>
          <w:bCs/>
          <w:iCs/>
          <w:color w:val="A6A6A6"/>
        </w:rPr>
      </w:pPr>
      <w:r w:rsidRPr="006161E3">
        <w:rPr>
          <w:rFonts w:cs="Arial"/>
          <w:bCs/>
          <w:iCs/>
          <w:color w:val="A6A6A6"/>
        </w:rPr>
        <w:t>Die Nutzung der Musterverträge für persönliche Zwecke verstößt nicht gegen Rechte Dritter.</w:t>
      </w:r>
    </w:p>
    <w:p w14:paraId="55285D94" w14:textId="77777777" w:rsidR="006161E3" w:rsidRPr="006161E3" w:rsidRDefault="006161E3" w:rsidP="006161E3">
      <w:pPr>
        <w:pStyle w:val="Textkrper"/>
        <w:kinsoku w:val="0"/>
        <w:overflowPunct w:val="0"/>
        <w:spacing w:before="91" w:line="280" w:lineRule="exact"/>
        <w:ind w:left="142"/>
        <w:jc w:val="both"/>
        <w:rPr>
          <w:rFonts w:cs="Arial"/>
          <w:bCs/>
          <w:iCs/>
          <w:color w:val="A6A6A6"/>
        </w:rPr>
      </w:pPr>
      <w:r w:rsidRPr="006161E3">
        <w:rPr>
          <w:rFonts w:cs="Arial"/>
          <w:bCs/>
          <w:iCs/>
          <w:color w:val="A6A6A6"/>
        </w:rPr>
        <w:t xml:space="preserve">Die vorliegenden Musikverträge ersetzen nicht die Konsultation eines Rechtsanwalts. Für die persönliche Beratung stehen mit den Fachreferentinnen und Fachreferenten des mica – music austria Spezialistinnen und Spezialisten aus verschiedenen Genres mit jahrzehntelanger Erfahrung in unterschiedlichen Bereichen des Musikbusiness zur Verfügung, für rechtliche Fragen und Vertragsprüfungen wird ein auf Musikverträge spezialisierter Rechtsanwalt hinzugezogen. </w:t>
      </w:r>
    </w:p>
    <w:p w14:paraId="089AE091" w14:textId="77777777" w:rsidR="00BE5FC5" w:rsidRDefault="006161E3" w:rsidP="00BE5FC5">
      <w:pPr>
        <w:pStyle w:val="Textkrper"/>
        <w:kinsoku w:val="0"/>
        <w:overflowPunct w:val="0"/>
        <w:spacing w:before="91" w:line="280" w:lineRule="exact"/>
        <w:ind w:left="142"/>
        <w:jc w:val="both"/>
        <w:rPr>
          <w:rFonts w:cs="Arial"/>
          <w:bCs/>
          <w:iCs/>
          <w:color w:val="A6A6A6"/>
        </w:rPr>
      </w:pPr>
      <w:r w:rsidRPr="006161E3">
        <w:rPr>
          <w:rFonts w:cs="Arial"/>
          <w:bCs/>
          <w:iCs/>
          <w:color w:val="A6A6A6"/>
        </w:rPr>
        <w:t>Das Deckblatt ist nicht Bestandteil des Vertrags.</w:t>
      </w:r>
    </w:p>
    <w:p w14:paraId="38A5E06F" w14:textId="77777777" w:rsidR="00B40845" w:rsidRPr="009862CB" w:rsidRDefault="00B40845" w:rsidP="00BE5FC5">
      <w:pPr>
        <w:pStyle w:val="Textkrper"/>
        <w:kinsoku w:val="0"/>
        <w:overflowPunct w:val="0"/>
        <w:spacing w:before="91" w:line="280" w:lineRule="exact"/>
        <w:ind w:left="142"/>
        <w:jc w:val="both"/>
        <w:rPr>
          <w:rFonts w:cs="Arial"/>
          <w:bCs/>
          <w:iCs/>
          <w:color w:val="A6A6A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401"/>
        <w:gridCol w:w="959"/>
        <w:gridCol w:w="3341"/>
      </w:tblGrid>
      <w:tr w:rsidR="00FE3CDA" w:rsidRPr="00DE086C" w14:paraId="5D5A2BD6" w14:textId="77777777" w:rsidTr="00AC004B">
        <w:tc>
          <w:tcPr>
            <w:tcW w:w="9061" w:type="dxa"/>
            <w:gridSpan w:val="4"/>
          </w:tcPr>
          <w:p w14:paraId="4E9FE049" w14:textId="77777777" w:rsidR="00557402" w:rsidRPr="00557402" w:rsidRDefault="00F32697" w:rsidP="00557402">
            <w:pPr>
              <w:widowControl/>
              <w:spacing w:line="360" w:lineRule="auto"/>
              <w:jc w:val="center"/>
              <w:rPr>
                <w:rFonts w:ascii="Arial Narrow" w:hAnsi="Arial Narrow" w:cs="Frutiger LT 55 Roman"/>
                <w:b/>
                <w:i/>
                <w:spacing w:val="2"/>
                <w:sz w:val="20"/>
                <w:szCs w:val="20"/>
                <w:lang w:val="es-PE"/>
              </w:rPr>
            </w:pPr>
            <w:r>
              <w:rPr>
                <w:rFonts w:ascii="Arial Narrow" w:hAnsi="Arial Narrow" w:cs="Frutiger LT 55 Roman"/>
                <w:b/>
                <w:spacing w:val="2"/>
                <w:sz w:val="20"/>
                <w:szCs w:val="20"/>
                <w:lang w:val="es-PE"/>
              </w:rPr>
              <w:lastRenderedPageBreak/>
              <w:t>KOMPOSITIONSAUF</w:t>
            </w:r>
            <w:r w:rsidRPr="00557402">
              <w:rPr>
                <w:rFonts w:ascii="Arial Narrow" w:hAnsi="Arial Narrow" w:cs="Frutiger LT 55 Roman"/>
                <w:b/>
                <w:spacing w:val="2"/>
                <w:sz w:val="20"/>
                <w:szCs w:val="20"/>
                <w:lang w:val="es-PE"/>
              </w:rPr>
              <w:t>TRA</w:t>
            </w:r>
            <w:r>
              <w:rPr>
                <w:rFonts w:ascii="Arial Narrow" w:hAnsi="Arial Narrow" w:cs="Frutiger LT 55 Roman"/>
                <w:b/>
                <w:spacing w:val="2"/>
                <w:sz w:val="20"/>
                <w:szCs w:val="20"/>
                <w:lang w:val="es-PE"/>
              </w:rPr>
              <w:t>G</w:t>
            </w:r>
            <w:r w:rsidR="00557402" w:rsidRPr="00557402">
              <w:rPr>
                <w:rFonts w:ascii="Arial Narrow" w:hAnsi="Arial Narrow" w:cs="Frutiger LT 55 Roman"/>
                <w:b/>
                <w:spacing w:val="2"/>
                <w:sz w:val="20"/>
                <w:szCs w:val="20"/>
                <w:lang w:val="es-PE"/>
              </w:rPr>
              <w:br/>
              <w:t xml:space="preserve">Mustervertrag von </w:t>
            </w:r>
            <w:r w:rsidR="00557402" w:rsidRPr="00557402">
              <w:rPr>
                <w:rFonts w:ascii="Arial Narrow" w:hAnsi="Arial Narrow" w:cs="Frutiger LT 55 Roman"/>
                <w:b/>
                <w:i/>
                <w:spacing w:val="2"/>
                <w:sz w:val="20"/>
                <w:szCs w:val="20"/>
                <w:lang w:val="es-PE"/>
              </w:rPr>
              <w:t>mica – music austria</w:t>
            </w:r>
          </w:p>
          <w:p w14:paraId="666C21D1" w14:textId="77777777" w:rsidR="003F3F6A" w:rsidRPr="00DE086C" w:rsidRDefault="003F3F6A" w:rsidP="00870979">
            <w:pPr>
              <w:widowControl/>
              <w:spacing w:line="360" w:lineRule="auto"/>
              <w:jc w:val="center"/>
              <w:rPr>
                <w:rFonts w:ascii="Arial Narrow" w:hAnsi="Arial Narrow" w:cs="Frutiger LT 55 Roman"/>
                <w:b/>
                <w:spacing w:val="2"/>
                <w:sz w:val="20"/>
                <w:szCs w:val="20"/>
                <w:lang w:val="es-PE"/>
              </w:rPr>
            </w:pPr>
          </w:p>
        </w:tc>
      </w:tr>
      <w:tr w:rsidR="00FE3CDA" w:rsidRPr="00DE086C" w14:paraId="193A3849" w14:textId="77777777" w:rsidTr="00AC004B">
        <w:tc>
          <w:tcPr>
            <w:tcW w:w="9061" w:type="dxa"/>
            <w:gridSpan w:val="4"/>
          </w:tcPr>
          <w:p w14:paraId="67509392" w14:textId="77777777" w:rsidR="00FE3CDA" w:rsidRPr="00DE086C" w:rsidRDefault="00FE3CDA" w:rsidP="00F02124">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rPr>
              <w:t xml:space="preserve">abgeschlossen am unten bezeichneten Tage zwischen </w:t>
            </w:r>
          </w:p>
        </w:tc>
      </w:tr>
      <w:tr w:rsidR="002E77F7" w:rsidRPr="00DE086C" w14:paraId="00F85BE0" w14:textId="77777777" w:rsidTr="00AC004B">
        <w:tc>
          <w:tcPr>
            <w:tcW w:w="2360" w:type="dxa"/>
          </w:tcPr>
          <w:p w14:paraId="698DFFBD" w14:textId="77777777" w:rsidR="00FE3CDA" w:rsidRPr="00DE086C" w:rsidRDefault="00716672" w:rsidP="00EA6B52">
            <w:pPr>
              <w:widowControl/>
              <w:spacing w:line="360" w:lineRule="auto"/>
              <w:rPr>
                <w:rFonts w:ascii="Arial Narrow" w:hAnsi="Arial Narrow" w:cs="Frutiger LT 55 Roman"/>
                <w:b/>
                <w:spacing w:val="2"/>
                <w:sz w:val="20"/>
                <w:szCs w:val="20"/>
              </w:rPr>
            </w:pPr>
            <w:r w:rsidRPr="00DE086C">
              <w:rPr>
                <w:rFonts w:ascii="Arial Narrow" w:hAnsi="Arial Narrow" w:cs="Frutiger LT 55 Roman"/>
                <w:b/>
                <w:spacing w:val="2"/>
                <w:sz w:val="20"/>
                <w:szCs w:val="20"/>
                <w:lang w:val="es-PE"/>
              </w:rPr>
              <w:t>Auftraggeber</w:t>
            </w:r>
            <w:r w:rsidRPr="00DE086C">
              <w:rPr>
                <w:rFonts w:ascii="Arial Narrow" w:eastAsia="Open Sans" w:hAnsi="Arial Narrow" w:cs="Open Sans"/>
                <w:sz w:val="20"/>
                <w:szCs w:val="20"/>
                <w:vertAlign w:val="superscript"/>
              </w:rPr>
              <w:footnoteReference w:id="1"/>
            </w:r>
          </w:p>
          <w:p w14:paraId="0798F0D9" w14:textId="77777777" w:rsidR="00FE3CDA" w:rsidRPr="00DE086C" w:rsidRDefault="00FE3CDA" w:rsidP="00EA6B52">
            <w:pPr>
              <w:widowControl/>
              <w:spacing w:line="360" w:lineRule="auto"/>
              <w:rPr>
                <w:rFonts w:ascii="Arial Narrow" w:hAnsi="Arial Narrow" w:cs="Frutiger LT 55 Roman"/>
                <w:b/>
                <w:spacing w:val="2"/>
                <w:sz w:val="20"/>
                <w:szCs w:val="20"/>
                <w:lang w:val="es-PE"/>
              </w:rPr>
            </w:pPr>
          </w:p>
          <w:p w14:paraId="115C59A0" w14:textId="77777777" w:rsidR="00FE3CDA" w:rsidRPr="00DE086C" w:rsidRDefault="00FE3CDA" w:rsidP="00EA6B52">
            <w:pPr>
              <w:widowControl/>
              <w:spacing w:line="360" w:lineRule="auto"/>
              <w:rPr>
                <w:rFonts w:ascii="Arial Narrow" w:hAnsi="Arial Narrow" w:cs="Frutiger LT 55 Roman"/>
                <w:spacing w:val="2"/>
                <w:sz w:val="20"/>
                <w:szCs w:val="20"/>
                <w:lang w:val="es-PE"/>
              </w:rPr>
            </w:pPr>
            <w:r w:rsidRPr="00DE086C">
              <w:rPr>
                <w:rFonts w:ascii="Arial Narrow" w:hAnsi="Arial Narrow" w:cs="Frutiger LT 55 Roman"/>
                <w:spacing w:val="2"/>
                <w:sz w:val="20"/>
                <w:szCs w:val="20"/>
                <w:u w:val="single"/>
                <w:lang w:val="es-PE"/>
              </w:rPr>
              <w:t>einerseits</w:t>
            </w:r>
            <w:r w:rsidRPr="00DE086C">
              <w:rPr>
                <w:rFonts w:ascii="Arial Narrow" w:hAnsi="Arial Narrow" w:cs="Frutiger LT 55 Roman"/>
                <w:spacing w:val="2"/>
                <w:sz w:val="20"/>
                <w:szCs w:val="20"/>
                <w:lang w:val="es-PE"/>
              </w:rPr>
              <w:t>, und</w:t>
            </w:r>
          </w:p>
        </w:tc>
        <w:tc>
          <w:tcPr>
            <w:tcW w:w="6701" w:type="dxa"/>
            <w:gridSpan w:val="3"/>
          </w:tcPr>
          <w:p w14:paraId="1EE709B9" w14:textId="77777777" w:rsidR="00FE3CDA" w:rsidRPr="00DE086C" w:rsidRDefault="00FE3CDA" w:rsidP="00F02124">
            <w:pPr>
              <w:widowControl/>
              <w:spacing w:line="360" w:lineRule="auto"/>
              <w:jc w:val="both"/>
              <w:rPr>
                <w:rFonts w:ascii="Arial Narrow" w:hAnsi="Arial Narrow" w:cs="Frutiger LT 55 Roman"/>
                <w:spacing w:val="2"/>
                <w:sz w:val="20"/>
                <w:szCs w:val="20"/>
                <w:lang w:val="es-PE"/>
              </w:rPr>
            </w:pPr>
            <w:r w:rsidRPr="00DE086C">
              <w:rPr>
                <w:rFonts w:ascii="Arial Narrow" w:hAnsi="Arial Narrow" w:cs="Frutiger LT 55 Roman"/>
                <w:spacing w:val="2"/>
                <w:sz w:val="20"/>
                <w:szCs w:val="20"/>
                <w:lang w:val="es-PE"/>
              </w:rPr>
              <w:t>[Name]</w:t>
            </w:r>
          </w:p>
          <w:p w14:paraId="206CB355" w14:textId="77777777" w:rsidR="00FE3CDA" w:rsidRPr="00DE086C" w:rsidRDefault="00FE3CDA" w:rsidP="00F02124">
            <w:pPr>
              <w:widowControl/>
              <w:spacing w:line="360" w:lineRule="auto"/>
              <w:jc w:val="both"/>
              <w:rPr>
                <w:rFonts w:ascii="Arial Narrow" w:hAnsi="Arial Narrow" w:cs="Frutiger LT 55 Roman"/>
                <w:spacing w:val="2"/>
                <w:sz w:val="20"/>
                <w:szCs w:val="20"/>
                <w:lang w:val="es-PE"/>
              </w:rPr>
            </w:pPr>
            <w:r w:rsidRPr="00DE086C">
              <w:rPr>
                <w:rFonts w:ascii="Arial Narrow" w:hAnsi="Arial Narrow" w:cs="Frutiger LT 55 Roman"/>
                <w:spacing w:val="2"/>
                <w:sz w:val="20"/>
                <w:szCs w:val="20"/>
                <w:lang w:val="es-PE"/>
              </w:rPr>
              <w:t>[Adresse]</w:t>
            </w:r>
          </w:p>
          <w:p w14:paraId="05289568" w14:textId="77777777" w:rsidR="00FE3CDA" w:rsidRPr="00DE086C" w:rsidRDefault="00FE3CDA" w:rsidP="00F02124">
            <w:pPr>
              <w:widowControl/>
              <w:spacing w:line="360" w:lineRule="auto"/>
              <w:jc w:val="both"/>
              <w:rPr>
                <w:rFonts w:ascii="Arial Narrow" w:hAnsi="Arial Narrow" w:cs="Frutiger LT 55 Roman"/>
                <w:b/>
                <w:spacing w:val="2"/>
                <w:sz w:val="20"/>
                <w:szCs w:val="20"/>
                <w:lang w:val="es-PE"/>
              </w:rPr>
            </w:pPr>
            <w:r w:rsidRPr="00DE086C">
              <w:rPr>
                <w:rFonts w:ascii="Arial Narrow" w:hAnsi="Arial Narrow" w:cs="Frutiger LT 55 Roman"/>
                <w:spacing w:val="2"/>
                <w:sz w:val="20"/>
                <w:szCs w:val="20"/>
                <w:lang w:val="es-PE"/>
              </w:rPr>
              <w:t>[Kontoverbindung]</w:t>
            </w:r>
          </w:p>
        </w:tc>
      </w:tr>
      <w:tr w:rsidR="002E77F7" w:rsidRPr="00DE086C" w14:paraId="479DE757" w14:textId="77777777" w:rsidTr="00AC004B">
        <w:tc>
          <w:tcPr>
            <w:tcW w:w="2360" w:type="dxa"/>
          </w:tcPr>
          <w:p w14:paraId="52E9507A" w14:textId="77777777" w:rsidR="00FE3CDA" w:rsidRPr="00DE086C" w:rsidRDefault="00716672" w:rsidP="00EA6B52">
            <w:pPr>
              <w:widowControl/>
              <w:spacing w:line="360" w:lineRule="auto"/>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Komponisten</w:t>
            </w:r>
          </w:p>
          <w:p w14:paraId="5BC149B0" w14:textId="77777777" w:rsidR="00FE3CDA" w:rsidRPr="00DE086C" w:rsidRDefault="00FE3CDA" w:rsidP="00EA6B52">
            <w:pPr>
              <w:widowControl/>
              <w:spacing w:line="360" w:lineRule="auto"/>
              <w:rPr>
                <w:rFonts w:ascii="Arial Narrow" w:hAnsi="Arial Narrow" w:cs="Frutiger LT 55 Roman"/>
                <w:spacing w:val="2"/>
                <w:sz w:val="20"/>
                <w:szCs w:val="20"/>
                <w:lang w:val="es-PE"/>
              </w:rPr>
            </w:pPr>
            <w:r w:rsidRPr="00DE086C">
              <w:rPr>
                <w:rFonts w:ascii="Arial Narrow" w:hAnsi="Arial Narrow" w:cs="Frutiger LT 55 Roman"/>
                <w:spacing w:val="2"/>
                <w:sz w:val="20"/>
                <w:szCs w:val="20"/>
                <w:u w:val="single"/>
                <w:lang w:val="es-PE"/>
              </w:rPr>
              <w:t>andererseits</w:t>
            </w:r>
            <w:r w:rsidRPr="00DE086C">
              <w:rPr>
                <w:rFonts w:ascii="Arial Narrow" w:hAnsi="Arial Narrow" w:cs="Frutiger LT 55 Roman"/>
                <w:spacing w:val="2"/>
                <w:sz w:val="20"/>
                <w:szCs w:val="20"/>
                <w:lang w:val="es-PE"/>
              </w:rPr>
              <w:t>, wie folgt:</w:t>
            </w:r>
          </w:p>
        </w:tc>
        <w:tc>
          <w:tcPr>
            <w:tcW w:w="6701" w:type="dxa"/>
            <w:gridSpan w:val="3"/>
          </w:tcPr>
          <w:p w14:paraId="2134C36D" w14:textId="77777777" w:rsidR="00FE3CDA" w:rsidRPr="00DE086C" w:rsidRDefault="00FE3CDA" w:rsidP="00F02124">
            <w:pPr>
              <w:widowControl/>
              <w:spacing w:line="360" w:lineRule="auto"/>
              <w:jc w:val="both"/>
              <w:rPr>
                <w:rFonts w:ascii="Arial Narrow" w:hAnsi="Arial Narrow" w:cs="Frutiger LT 55 Roman"/>
                <w:spacing w:val="2"/>
                <w:sz w:val="20"/>
                <w:szCs w:val="20"/>
                <w:lang w:val="es-PE"/>
              </w:rPr>
            </w:pPr>
            <w:r w:rsidRPr="00DE086C">
              <w:rPr>
                <w:rFonts w:ascii="Arial Narrow" w:hAnsi="Arial Narrow" w:cs="Frutiger LT 55 Roman"/>
                <w:spacing w:val="2"/>
                <w:sz w:val="20"/>
                <w:szCs w:val="20"/>
                <w:lang w:val="es-PE"/>
              </w:rPr>
              <w:t>[Name]</w:t>
            </w:r>
          </w:p>
          <w:p w14:paraId="0039E1F3" w14:textId="77777777" w:rsidR="00FE3CDA" w:rsidRPr="00DE086C" w:rsidRDefault="00FE3CDA" w:rsidP="00F02124">
            <w:pPr>
              <w:widowControl/>
              <w:spacing w:line="360" w:lineRule="auto"/>
              <w:jc w:val="both"/>
              <w:rPr>
                <w:rFonts w:ascii="Arial Narrow" w:hAnsi="Arial Narrow" w:cs="Frutiger LT 55 Roman"/>
                <w:b/>
                <w:spacing w:val="2"/>
                <w:sz w:val="20"/>
                <w:szCs w:val="20"/>
                <w:lang w:val="es-PE"/>
              </w:rPr>
            </w:pPr>
            <w:r w:rsidRPr="00DE086C">
              <w:rPr>
                <w:rFonts w:ascii="Arial Narrow" w:hAnsi="Arial Narrow" w:cs="Frutiger LT 55 Roman"/>
                <w:spacing w:val="2"/>
                <w:sz w:val="20"/>
                <w:szCs w:val="20"/>
                <w:lang w:val="es-PE"/>
              </w:rPr>
              <w:t>[Adresse]</w:t>
            </w:r>
          </w:p>
        </w:tc>
      </w:tr>
      <w:tr w:rsidR="003F3F6A" w:rsidRPr="00DE086C" w14:paraId="1478D29B" w14:textId="77777777" w:rsidTr="00AC004B">
        <w:tc>
          <w:tcPr>
            <w:tcW w:w="2360" w:type="dxa"/>
            <w:vMerge w:val="restart"/>
          </w:tcPr>
          <w:p w14:paraId="0FC0DA10" w14:textId="77777777" w:rsidR="003F3F6A" w:rsidRPr="00DE086C" w:rsidRDefault="003F3F6A" w:rsidP="001E7E88">
            <w:pPr>
              <w:numPr>
                <w:ilvl w:val="0"/>
                <w:numId w:val="6"/>
              </w:numPr>
              <w:spacing w:line="360" w:lineRule="auto"/>
              <w:ind w:left="426" w:hanging="284"/>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Vertragsgegenstand</w:t>
            </w:r>
          </w:p>
        </w:tc>
        <w:tc>
          <w:tcPr>
            <w:tcW w:w="6701" w:type="dxa"/>
            <w:gridSpan w:val="3"/>
          </w:tcPr>
          <w:p w14:paraId="747A576C" w14:textId="77777777" w:rsidR="003F3F6A" w:rsidRPr="00DE086C" w:rsidRDefault="00716672" w:rsidP="008D309A">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rPr>
              <w:t>Der Auftraggeber</w:t>
            </w:r>
            <w:r w:rsidR="003F3F6A" w:rsidRPr="00DE086C">
              <w:rPr>
                <w:rFonts w:ascii="Arial Narrow" w:hAnsi="Arial Narrow" w:cs="Frutiger LT 55 Roman"/>
                <w:spacing w:val="2"/>
                <w:sz w:val="20"/>
                <w:szCs w:val="20"/>
              </w:rPr>
              <w:t xml:space="preserve"> erteilt dem </w:t>
            </w:r>
            <w:r w:rsidRPr="00DE086C">
              <w:rPr>
                <w:rFonts w:ascii="Arial Narrow" w:hAnsi="Arial Narrow" w:cs="Frutiger LT 55 Roman"/>
                <w:spacing w:val="2"/>
                <w:sz w:val="20"/>
                <w:szCs w:val="20"/>
              </w:rPr>
              <w:t>Komponisten</w:t>
            </w:r>
            <w:r w:rsidR="003F3F6A" w:rsidRPr="00DE086C">
              <w:rPr>
                <w:rFonts w:ascii="Arial Narrow" w:hAnsi="Arial Narrow" w:cs="Frutiger LT 55 Roman"/>
                <w:spacing w:val="2"/>
                <w:sz w:val="20"/>
                <w:szCs w:val="20"/>
              </w:rPr>
              <w:t xml:space="preserve"> den Auftrag</w:t>
            </w:r>
            <w:r w:rsidRPr="00DE086C">
              <w:rPr>
                <w:rFonts w:ascii="Arial Narrow" w:hAnsi="Arial Narrow" w:cs="Frutiger LT 55 Roman"/>
                <w:spacing w:val="2"/>
                <w:sz w:val="20"/>
                <w:szCs w:val="20"/>
              </w:rPr>
              <w:t xml:space="preserve"> zur Herstellung einer </w:t>
            </w:r>
            <w:r w:rsidR="008D309A" w:rsidRPr="00DE086C">
              <w:rPr>
                <w:rFonts w:ascii="Arial Narrow" w:hAnsi="Arial Narrow" w:cs="Frutiger LT 55 Roman"/>
                <w:spacing w:val="2"/>
                <w:sz w:val="20"/>
                <w:szCs w:val="20"/>
              </w:rPr>
              <w:t>„</w:t>
            </w:r>
            <w:r w:rsidRPr="00DE086C">
              <w:rPr>
                <w:rFonts w:ascii="Arial Narrow" w:hAnsi="Arial Narrow" w:cs="Frutiger LT 55 Roman"/>
                <w:spacing w:val="2"/>
                <w:sz w:val="20"/>
                <w:szCs w:val="20"/>
              </w:rPr>
              <w:t>Komposition</w:t>
            </w:r>
            <w:r w:rsidR="008D309A" w:rsidRPr="00DE086C">
              <w:rPr>
                <w:rFonts w:ascii="Arial Narrow" w:hAnsi="Arial Narrow" w:cs="Frutiger LT 55 Roman"/>
                <w:spacing w:val="2"/>
                <w:sz w:val="20"/>
                <w:szCs w:val="20"/>
              </w:rPr>
              <w:t>“</w:t>
            </w:r>
            <w:r w:rsidRPr="00DE086C">
              <w:rPr>
                <w:rFonts w:ascii="Arial Narrow" w:hAnsi="Arial Narrow" w:cs="Frutiger LT 55 Roman"/>
                <w:spacing w:val="2"/>
                <w:sz w:val="20"/>
                <w:szCs w:val="20"/>
              </w:rPr>
              <w:t xml:space="preserve"> wie nachfolgend </w:t>
            </w:r>
            <w:r w:rsidR="003F3F6A" w:rsidRPr="00DE086C">
              <w:rPr>
                <w:rFonts w:ascii="Arial Narrow" w:hAnsi="Arial Narrow" w:cs="Frutiger LT 55 Roman"/>
                <w:spacing w:val="2"/>
                <w:sz w:val="20"/>
                <w:szCs w:val="20"/>
              </w:rPr>
              <w:t xml:space="preserve">näher </w:t>
            </w:r>
            <w:r w:rsidRPr="00DE086C">
              <w:rPr>
                <w:rFonts w:ascii="Arial Narrow" w:hAnsi="Arial Narrow" w:cs="Frutiger LT 55 Roman"/>
                <w:spacing w:val="2"/>
                <w:sz w:val="20"/>
                <w:szCs w:val="20"/>
              </w:rPr>
              <w:t>definiert</w:t>
            </w:r>
            <w:r w:rsidR="003F3F6A" w:rsidRPr="00DE086C">
              <w:rPr>
                <w:rFonts w:ascii="Arial Narrow" w:hAnsi="Arial Narrow" w:cs="Frutiger LT 55 Roman"/>
                <w:spacing w:val="2"/>
                <w:sz w:val="20"/>
                <w:szCs w:val="20"/>
              </w:rPr>
              <w:t>:</w:t>
            </w:r>
          </w:p>
        </w:tc>
      </w:tr>
      <w:tr w:rsidR="003F3F6A" w:rsidRPr="00DE086C" w14:paraId="48E61719" w14:textId="77777777" w:rsidTr="00AC004B">
        <w:tc>
          <w:tcPr>
            <w:tcW w:w="2360" w:type="dxa"/>
            <w:vMerge/>
          </w:tcPr>
          <w:p w14:paraId="7A344E42" w14:textId="77777777" w:rsidR="003F3F6A" w:rsidRPr="00DE086C" w:rsidRDefault="003F3F6A" w:rsidP="001E7E88">
            <w:pPr>
              <w:numPr>
                <w:ilvl w:val="0"/>
                <w:numId w:val="11"/>
              </w:numPr>
              <w:spacing w:line="360" w:lineRule="auto"/>
              <w:ind w:left="426" w:hanging="284"/>
              <w:rPr>
                <w:rFonts w:ascii="Arial Narrow" w:hAnsi="Arial Narrow" w:cs="Frutiger LT 55 Roman"/>
                <w:b/>
                <w:spacing w:val="2"/>
                <w:sz w:val="20"/>
                <w:szCs w:val="20"/>
                <w:lang w:val="es-PE"/>
              </w:rPr>
            </w:pPr>
          </w:p>
        </w:tc>
        <w:tc>
          <w:tcPr>
            <w:tcW w:w="2401" w:type="dxa"/>
          </w:tcPr>
          <w:p w14:paraId="43AB44E5" w14:textId="77777777" w:rsidR="003F3F6A" w:rsidRPr="00DE086C" w:rsidRDefault="00716672" w:rsidP="00BE1D3D">
            <w:pPr>
              <w:widowControl/>
              <w:spacing w:line="360" w:lineRule="auto"/>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Gattung der Komposition</w:t>
            </w:r>
          </w:p>
        </w:tc>
        <w:tc>
          <w:tcPr>
            <w:tcW w:w="4300" w:type="dxa"/>
            <w:gridSpan w:val="2"/>
          </w:tcPr>
          <w:p w14:paraId="1C7ED60B" w14:textId="77777777" w:rsidR="003F3F6A" w:rsidRPr="00DE086C" w:rsidRDefault="00716672" w:rsidP="001B7E6B">
            <w:pPr>
              <w:widowControl/>
              <w:spacing w:line="360" w:lineRule="auto"/>
              <w:jc w:val="both"/>
              <w:rPr>
                <w:rFonts w:ascii="Arial Narrow" w:hAnsi="Arial Narrow" w:cs="Frutiger LT 55 Roman"/>
                <w:spacing w:val="2"/>
                <w:sz w:val="20"/>
                <w:szCs w:val="20"/>
                <w:lang w:val="es-PE"/>
              </w:rPr>
            </w:pPr>
            <w:r w:rsidRPr="00DE086C">
              <w:rPr>
                <w:rFonts w:ascii="Arial Narrow" w:hAnsi="Arial Narrow" w:cs="Frutiger LT 55 Roman"/>
                <w:spacing w:val="2"/>
                <w:sz w:val="20"/>
                <w:szCs w:val="20"/>
                <w:lang w:val="es-PE"/>
              </w:rPr>
              <w:t>z.B. Oper, Symphon</w:t>
            </w:r>
            <w:r w:rsidR="001B7E6B" w:rsidRPr="00DE086C">
              <w:rPr>
                <w:rFonts w:ascii="Arial Narrow" w:hAnsi="Arial Narrow" w:cs="Frutiger LT 55 Roman"/>
                <w:spacing w:val="2"/>
                <w:sz w:val="20"/>
                <w:szCs w:val="20"/>
                <w:lang w:val="es-PE"/>
              </w:rPr>
              <w:t>ie</w:t>
            </w:r>
            <w:r w:rsidRPr="00DE086C">
              <w:rPr>
                <w:rFonts w:ascii="Arial Narrow" w:hAnsi="Arial Narrow" w:cs="Frutiger LT 55 Roman"/>
                <w:spacing w:val="2"/>
                <w:sz w:val="20"/>
                <w:szCs w:val="20"/>
                <w:lang w:val="es-PE"/>
              </w:rPr>
              <w:t>, Filmmusik,</w:t>
            </w:r>
            <w:r w:rsidR="008D309A" w:rsidRPr="00DE086C">
              <w:rPr>
                <w:rFonts w:ascii="Arial Narrow" w:hAnsi="Arial Narrow" w:cs="Frutiger LT 55 Roman"/>
                <w:spacing w:val="2"/>
                <w:sz w:val="20"/>
                <w:szCs w:val="20"/>
                <w:lang w:val="es-PE"/>
              </w:rPr>
              <w:t xml:space="preserve"> Chor</w:t>
            </w:r>
          </w:p>
        </w:tc>
      </w:tr>
      <w:tr w:rsidR="008D309A" w:rsidRPr="00DE086C" w14:paraId="1A1AF2A4" w14:textId="77777777" w:rsidTr="00AC004B">
        <w:trPr>
          <w:trHeight w:val="53"/>
        </w:trPr>
        <w:tc>
          <w:tcPr>
            <w:tcW w:w="2360" w:type="dxa"/>
            <w:vMerge/>
          </w:tcPr>
          <w:p w14:paraId="3E10EF47" w14:textId="77777777" w:rsidR="008D309A" w:rsidRPr="00DE086C" w:rsidRDefault="008D309A" w:rsidP="001E7E88">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401" w:type="dxa"/>
          </w:tcPr>
          <w:p w14:paraId="2AB83E6D" w14:textId="77777777" w:rsidR="008D309A" w:rsidRPr="00DE086C" w:rsidRDefault="00CE5D41" w:rsidP="00BE1D3D">
            <w:pPr>
              <w:widowControl/>
              <w:spacing w:line="360" w:lineRule="auto"/>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Vertragsproduktion</w:t>
            </w:r>
          </w:p>
        </w:tc>
        <w:tc>
          <w:tcPr>
            <w:tcW w:w="4300" w:type="dxa"/>
            <w:gridSpan w:val="2"/>
          </w:tcPr>
          <w:p w14:paraId="793FA7F2" w14:textId="77777777" w:rsidR="008D309A" w:rsidRPr="00DE086C" w:rsidRDefault="008D309A" w:rsidP="00716672">
            <w:pPr>
              <w:widowControl/>
              <w:spacing w:line="360" w:lineRule="auto"/>
              <w:jc w:val="both"/>
              <w:rPr>
                <w:rFonts w:ascii="Arial Narrow" w:hAnsi="Arial Narrow" w:cs="Frutiger LT 55 Roman"/>
                <w:b/>
                <w:spacing w:val="2"/>
                <w:sz w:val="20"/>
                <w:szCs w:val="20"/>
                <w:lang w:val="es-PE"/>
              </w:rPr>
            </w:pPr>
          </w:p>
        </w:tc>
      </w:tr>
      <w:tr w:rsidR="003F3F6A" w:rsidRPr="00DE086C" w14:paraId="4766C303" w14:textId="77777777" w:rsidTr="00AC004B">
        <w:trPr>
          <w:trHeight w:val="53"/>
        </w:trPr>
        <w:tc>
          <w:tcPr>
            <w:tcW w:w="2360" w:type="dxa"/>
            <w:vMerge/>
          </w:tcPr>
          <w:p w14:paraId="16DB3DA5" w14:textId="77777777" w:rsidR="003F3F6A" w:rsidRPr="00DE086C" w:rsidRDefault="003F3F6A" w:rsidP="001E7E88">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401" w:type="dxa"/>
          </w:tcPr>
          <w:p w14:paraId="73D8A207" w14:textId="77777777" w:rsidR="003F3F6A" w:rsidRPr="00DE086C" w:rsidRDefault="00716672" w:rsidP="00BE1D3D">
            <w:pPr>
              <w:widowControl/>
              <w:spacing w:line="360" w:lineRule="auto"/>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Sätze/</w:t>
            </w:r>
            <w:r w:rsidR="003F3F6A" w:rsidRPr="00DE086C">
              <w:rPr>
                <w:rFonts w:ascii="Arial Narrow" w:hAnsi="Arial Narrow" w:cs="Frutiger LT 55 Roman"/>
                <w:b/>
                <w:spacing w:val="2"/>
                <w:sz w:val="20"/>
                <w:szCs w:val="20"/>
                <w:lang w:val="es-PE"/>
              </w:rPr>
              <w:t>Einzeltitel</w:t>
            </w:r>
          </w:p>
        </w:tc>
        <w:tc>
          <w:tcPr>
            <w:tcW w:w="4300" w:type="dxa"/>
            <w:gridSpan w:val="2"/>
          </w:tcPr>
          <w:p w14:paraId="58CCE47F" w14:textId="77777777" w:rsidR="003F3F6A" w:rsidRPr="00DE086C" w:rsidRDefault="003F3F6A" w:rsidP="00716672">
            <w:pPr>
              <w:widowControl/>
              <w:spacing w:line="360" w:lineRule="auto"/>
              <w:jc w:val="both"/>
              <w:rPr>
                <w:rFonts w:ascii="Arial Narrow" w:hAnsi="Arial Narrow" w:cs="Frutiger LT 55 Roman"/>
                <w:b/>
                <w:spacing w:val="2"/>
                <w:sz w:val="20"/>
                <w:szCs w:val="20"/>
                <w:lang w:val="es-PE"/>
              </w:rPr>
            </w:pPr>
          </w:p>
        </w:tc>
      </w:tr>
      <w:tr w:rsidR="00716672" w:rsidRPr="00DE086C" w14:paraId="6BF8D801" w14:textId="77777777" w:rsidTr="00AC004B">
        <w:trPr>
          <w:trHeight w:val="49"/>
        </w:trPr>
        <w:tc>
          <w:tcPr>
            <w:tcW w:w="2360" w:type="dxa"/>
            <w:vMerge/>
          </w:tcPr>
          <w:p w14:paraId="4C5432FD" w14:textId="77777777" w:rsidR="00716672" w:rsidRPr="00DE086C" w:rsidRDefault="00716672" w:rsidP="001E7E88">
            <w:pPr>
              <w:widowControl/>
              <w:spacing w:line="360" w:lineRule="auto"/>
              <w:rPr>
                <w:rFonts w:ascii="Arial Narrow" w:hAnsi="Arial Narrow" w:cs="Frutiger LT 55 Roman"/>
                <w:b/>
                <w:spacing w:val="2"/>
                <w:sz w:val="20"/>
                <w:szCs w:val="20"/>
                <w:lang w:val="es-PE"/>
              </w:rPr>
            </w:pPr>
          </w:p>
        </w:tc>
        <w:tc>
          <w:tcPr>
            <w:tcW w:w="2401" w:type="dxa"/>
          </w:tcPr>
          <w:p w14:paraId="5534F923" w14:textId="77777777" w:rsidR="00716672" w:rsidRPr="00DE086C" w:rsidRDefault="00716672" w:rsidP="00BE1D3D">
            <w:pPr>
              <w:widowControl/>
              <w:spacing w:line="360" w:lineRule="auto"/>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 xml:space="preserve">Verwendung von vorbestehenden Werken </w:t>
            </w:r>
          </w:p>
        </w:tc>
        <w:tc>
          <w:tcPr>
            <w:tcW w:w="4300" w:type="dxa"/>
            <w:gridSpan w:val="2"/>
          </w:tcPr>
          <w:p w14:paraId="6C469CC3" w14:textId="77777777" w:rsidR="00716672" w:rsidRPr="00DE086C" w:rsidRDefault="00716672" w:rsidP="001B7E6B">
            <w:pPr>
              <w:widowControl/>
              <w:spacing w:line="360" w:lineRule="auto"/>
              <w:jc w:val="both"/>
              <w:rPr>
                <w:rFonts w:ascii="Arial Narrow" w:hAnsi="Arial Narrow" w:cs="Frutiger LT 55 Roman"/>
                <w:spacing w:val="2"/>
                <w:sz w:val="20"/>
                <w:szCs w:val="20"/>
                <w:lang w:val="de-AT"/>
              </w:rPr>
            </w:pPr>
            <w:r w:rsidRPr="00DE086C">
              <w:rPr>
                <w:rFonts w:ascii="Arial Narrow" w:hAnsi="Arial Narrow" w:cs="Frutiger LT 55 Roman"/>
                <w:spacing w:val="2"/>
                <w:sz w:val="20"/>
                <w:szCs w:val="20"/>
                <w:lang w:val="de-AT"/>
              </w:rPr>
              <w:t xml:space="preserve">z.B. Libretti, Bücher, </w:t>
            </w:r>
            <w:r w:rsidR="001B7E6B" w:rsidRPr="00DE086C">
              <w:rPr>
                <w:rFonts w:ascii="Arial Narrow" w:hAnsi="Arial Narrow" w:cs="Frutiger LT 55 Roman"/>
                <w:spacing w:val="2"/>
                <w:sz w:val="20"/>
                <w:szCs w:val="20"/>
                <w:lang w:val="de-AT"/>
              </w:rPr>
              <w:t>literarische F</w:t>
            </w:r>
            <w:r w:rsidRPr="00DE086C">
              <w:rPr>
                <w:rFonts w:ascii="Arial Narrow" w:hAnsi="Arial Narrow" w:cs="Frutiger LT 55 Roman"/>
                <w:spacing w:val="2"/>
                <w:sz w:val="20"/>
                <w:szCs w:val="20"/>
                <w:lang w:val="de-AT"/>
              </w:rPr>
              <w:t>iguren</w:t>
            </w:r>
          </w:p>
        </w:tc>
      </w:tr>
      <w:tr w:rsidR="003F3F6A" w:rsidRPr="00DE086C" w14:paraId="09CF1192" w14:textId="77777777" w:rsidTr="00AC004B">
        <w:trPr>
          <w:trHeight w:val="49"/>
        </w:trPr>
        <w:tc>
          <w:tcPr>
            <w:tcW w:w="2360" w:type="dxa"/>
            <w:vMerge/>
          </w:tcPr>
          <w:p w14:paraId="44837F3F" w14:textId="77777777" w:rsidR="003F3F6A" w:rsidRPr="00DE086C" w:rsidRDefault="003F3F6A" w:rsidP="001E7E88">
            <w:pPr>
              <w:widowControl/>
              <w:spacing w:line="360" w:lineRule="auto"/>
              <w:rPr>
                <w:rFonts w:ascii="Arial Narrow" w:hAnsi="Arial Narrow" w:cs="Frutiger LT 55 Roman"/>
                <w:b/>
                <w:spacing w:val="2"/>
                <w:sz w:val="20"/>
                <w:szCs w:val="20"/>
                <w:lang w:val="de-AT"/>
              </w:rPr>
            </w:pPr>
          </w:p>
        </w:tc>
        <w:tc>
          <w:tcPr>
            <w:tcW w:w="2401" w:type="dxa"/>
          </w:tcPr>
          <w:p w14:paraId="03B5687C" w14:textId="77777777" w:rsidR="003F3F6A" w:rsidRPr="00DE086C" w:rsidRDefault="003F3F6A" w:rsidP="00BE1D3D">
            <w:pPr>
              <w:widowControl/>
              <w:spacing w:line="360" w:lineRule="auto"/>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 xml:space="preserve">Dauer </w:t>
            </w:r>
            <w:r w:rsidR="00716672" w:rsidRPr="00DE086C">
              <w:rPr>
                <w:rFonts w:ascii="Arial Narrow" w:hAnsi="Arial Narrow" w:cs="Frutiger LT 55 Roman"/>
                <w:b/>
                <w:spacing w:val="2"/>
                <w:sz w:val="20"/>
                <w:szCs w:val="20"/>
                <w:lang w:val="es-PE"/>
              </w:rPr>
              <w:t>der Komposition</w:t>
            </w:r>
          </w:p>
        </w:tc>
        <w:tc>
          <w:tcPr>
            <w:tcW w:w="4300" w:type="dxa"/>
            <w:gridSpan w:val="2"/>
          </w:tcPr>
          <w:p w14:paraId="6176134B" w14:textId="77777777" w:rsidR="003F3F6A" w:rsidRPr="00DE086C" w:rsidRDefault="003F3F6A" w:rsidP="00870979">
            <w:pPr>
              <w:widowControl/>
              <w:spacing w:line="360" w:lineRule="auto"/>
              <w:ind w:left="317"/>
              <w:jc w:val="both"/>
              <w:rPr>
                <w:rFonts w:ascii="Arial Narrow" w:hAnsi="Arial Narrow" w:cs="Frutiger LT 55 Roman"/>
                <w:b/>
                <w:spacing w:val="2"/>
                <w:sz w:val="20"/>
                <w:szCs w:val="20"/>
                <w:lang w:val="es-PE"/>
              </w:rPr>
            </w:pPr>
          </w:p>
        </w:tc>
      </w:tr>
      <w:tr w:rsidR="003F3F6A" w:rsidRPr="00DE086C" w14:paraId="03A7549A" w14:textId="77777777" w:rsidTr="00AC004B">
        <w:trPr>
          <w:trHeight w:val="49"/>
        </w:trPr>
        <w:tc>
          <w:tcPr>
            <w:tcW w:w="2360" w:type="dxa"/>
            <w:vMerge/>
          </w:tcPr>
          <w:p w14:paraId="67E1C20A" w14:textId="77777777" w:rsidR="003F3F6A" w:rsidRPr="00DE086C" w:rsidRDefault="003F3F6A" w:rsidP="001E7E88">
            <w:pPr>
              <w:widowControl/>
              <w:spacing w:line="360" w:lineRule="auto"/>
              <w:rPr>
                <w:rFonts w:ascii="Arial Narrow" w:hAnsi="Arial Narrow" w:cs="Frutiger LT 55 Roman"/>
                <w:b/>
                <w:spacing w:val="2"/>
                <w:sz w:val="20"/>
                <w:szCs w:val="20"/>
                <w:lang w:val="es-PE"/>
              </w:rPr>
            </w:pPr>
          </w:p>
        </w:tc>
        <w:tc>
          <w:tcPr>
            <w:tcW w:w="2401" w:type="dxa"/>
          </w:tcPr>
          <w:p w14:paraId="5ADDD5B8" w14:textId="77777777" w:rsidR="003F3F6A" w:rsidRPr="00DE086C" w:rsidRDefault="00716672" w:rsidP="00BE1D3D">
            <w:pPr>
              <w:widowControl/>
              <w:spacing w:line="360" w:lineRule="auto"/>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Besetzung</w:t>
            </w:r>
          </w:p>
        </w:tc>
        <w:tc>
          <w:tcPr>
            <w:tcW w:w="4300" w:type="dxa"/>
            <w:gridSpan w:val="2"/>
          </w:tcPr>
          <w:p w14:paraId="0B5CD6C1" w14:textId="77777777" w:rsidR="003F3F6A" w:rsidRPr="00DE086C" w:rsidRDefault="003F3F6A" w:rsidP="00870979">
            <w:pPr>
              <w:widowControl/>
              <w:spacing w:line="360" w:lineRule="auto"/>
              <w:ind w:left="317"/>
              <w:jc w:val="both"/>
              <w:rPr>
                <w:rFonts w:ascii="Arial Narrow" w:hAnsi="Arial Narrow" w:cs="Frutiger LT 55 Roman"/>
                <w:b/>
                <w:spacing w:val="2"/>
                <w:sz w:val="20"/>
                <w:szCs w:val="20"/>
                <w:lang w:val="es-PE"/>
              </w:rPr>
            </w:pPr>
          </w:p>
        </w:tc>
      </w:tr>
      <w:tr w:rsidR="003F3F6A" w:rsidRPr="00DE086C" w14:paraId="7D9A83B1" w14:textId="77777777" w:rsidTr="00AC004B">
        <w:trPr>
          <w:trHeight w:val="49"/>
        </w:trPr>
        <w:tc>
          <w:tcPr>
            <w:tcW w:w="2360" w:type="dxa"/>
            <w:vMerge/>
          </w:tcPr>
          <w:p w14:paraId="45654B0C" w14:textId="77777777" w:rsidR="003F3F6A" w:rsidRPr="00DE086C" w:rsidRDefault="003F3F6A" w:rsidP="001E7E88">
            <w:pPr>
              <w:widowControl/>
              <w:spacing w:line="360" w:lineRule="auto"/>
              <w:rPr>
                <w:rFonts w:ascii="Arial Narrow" w:hAnsi="Arial Narrow" w:cs="Frutiger LT 55 Roman"/>
                <w:b/>
                <w:spacing w:val="2"/>
                <w:sz w:val="20"/>
                <w:szCs w:val="20"/>
                <w:lang w:val="es-PE"/>
              </w:rPr>
            </w:pPr>
          </w:p>
        </w:tc>
        <w:tc>
          <w:tcPr>
            <w:tcW w:w="2401" w:type="dxa"/>
          </w:tcPr>
          <w:p w14:paraId="59FCE08D" w14:textId="77777777" w:rsidR="003F3F6A" w:rsidRPr="00DE086C" w:rsidRDefault="00716672" w:rsidP="00BE1D3D">
            <w:pPr>
              <w:widowControl/>
              <w:spacing w:line="360" w:lineRule="auto"/>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Verwendungszweck</w:t>
            </w:r>
          </w:p>
        </w:tc>
        <w:tc>
          <w:tcPr>
            <w:tcW w:w="4300" w:type="dxa"/>
            <w:gridSpan w:val="2"/>
          </w:tcPr>
          <w:p w14:paraId="553F6F37" w14:textId="77777777" w:rsidR="003F3F6A" w:rsidRPr="00DE086C" w:rsidRDefault="00AF5CC0" w:rsidP="00B13675">
            <w:pPr>
              <w:widowControl/>
              <w:spacing w:line="360" w:lineRule="auto"/>
              <w:jc w:val="both"/>
              <w:rPr>
                <w:rFonts w:ascii="Arial Narrow" w:hAnsi="Arial Narrow" w:cs="Frutiger LT 55 Roman"/>
                <w:spacing w:val="2"/>
                <w:sz w:val="20"/>
                <w:szCs w:val="20"/>
                <w:lang w:val="es-PE"/>
              </w:rPr>
            </w:pPr>
            <w:r w:rsidRPr="00DE086C">
              <w:rPr>
                <w:rFonts w:ascii="Arial Narrow" w:hAnsi="Arial Narrow" w:cs="Frutiger LT 55 Roman"/>
                <w:spacing w:val="2"/>
                <w:sz w:val="20"/>
                <w:szCs w:val="20"/>
                <w:lang w:val="es-PE"/>
              </w:rPr>
              <w:t xml:space="preserve">z.B. Filmprojekt </w:t>
            </w:r>
            <w:r w:rsidR="00736185" w:rsidRPr="000D648F">
              <w:rPr>
                <w:rFonts w:ascii="Arial Narrow" w:hAnsi="Arial Narrow" w:cs="Frutiger LT 55 Roman"/>
                <w:spacing w:val="2"/>
                <w:sz w:val="20"/>
                <w:szCs w:val="20"/>
                <w:highlight w:val="yellow"/>
                <w:lang w:val="es-PE"/>
              </w:rPr>
              <w:t>..................</w:t>
            </w:r>
            <w:r w:rsidR="00716672" w:rsidRPr="00DE086C">
              <w:rPr>
                <w:rFonts w:ascii="Arial Narrow" w:hAnsi="Arial Narrow" w:cs="Frutiger LT 55 Roman"/>
                <w:spacing w:val="2"/>
                <w:sz w:val="20"/>
                <w:szCs w:val="20"/>
                <w:lang w:val="es-PE"/>
              </w:rPr>
              <w:t>, Werbejingel</w:t>
            </w:r>
            <w:r w:rsidR="00B13675" w:rsidRPr="00DE086C">
              <w:rPr>
                <w:rFonts w:ascii="Arial Narrow" w:hAnsi="Arial Narrow" w:cs="Frutiger LT 55 Roman"/>
                <w:spacing w:val="2"/>
                <w:sz w:val="20"/>
                <w:szCs w:val="20"/>
                <w:lang w:val="es-PE"/>
              </w:rPr>
              <w:t>, usw.</w:t>
            </w:r>
          </w:p>
        </w:tc>
      </w:tr>
      <w:tr w:rsidR="00716672" w:rsidRPr="00DE086C" w14:paraId="63B676C3" w14:textId="77777777" w:rsidTr="00AC004B">
        <w:trPr>
          <w:trHeight w:val="49"/>
        </w:trPr>
        <w:tc>
          <w:tcPr>
            <w:tcW w:w="2360" w:type="dxa"/>
            <w:vMerge/>
          </w:tcPr>
          <w:p w14:paraId="2BBB2107" w14:textId="77777777" w:rsidR="00716672" w:rsidRPr="00DE086C" w:rsidRDefault="00716672" w:rsidP="001E7E88">
            <w:pPr>
              <w:widowControl/>
              <w:spacing w:line="360" w:lineRule="auto"/>
              <w:rPr>
                <w:rFonts w:ascii="Arial Narrow" w:hAnsi="Arial Narrow" w:cs="Frutiger LT 55 Roman"/>
                <w:b/>
                <w:spacing w:val="2"/>
                <w:sz w:val="20"/>
                <w:szCs w:val="20"/>
                <w:lang w:val="es-PE"/>
              </w:rPr>
            </w:pPr>
          </w:p>
        </w:tc>
        <w:tc>
          <w:tcPr>
            <w:tcW w:w="2401" w:type="dxa"/>
          </w:tcPr>
          <w:p w14:paraId="44EEC99B" w14:textId="77777777" w:rsidR="00716672" w:rsidRPr="00DE086C" w:rsidRDefault="006E5BE2" w:rsidP="00BE1D3D">
            <w:pPr>
              <w:widowControl/>
              <w:spacing w:line="360" w:lineRule="auto"/>
              <w:rPr>
                <w:rFonts w:ascii="Arial Narrow" w:hAnsi="Arial Narrow" w:cs="Frutiger LT 55 Roman"/>
                <w:b/>
                <w:spacing w:val="2"/>
                <w:sz w:val="20"/>
                <w:szCs w:val="20"/>
                <w:lang w:val="de-AT"/>
              </w:rPr>
            </w:pPr>
            <w:r w:rsidRPr="00DE086C">
              <w:rPr>
                <w:rFonts w:ascii="Arial Narrow" w:hAnsi="Arial Narrow" w:cs="Frutiger LT 55 Roman"/>
                <w:b/>
                <w:spacing w:val="2"/>
                <w:sz w:val="20"/>
                <w:szCs w:val="20"/>
                <w:lang w:val="de-AT"/>
              </w:rPr>
              <w:t>Ablieferungstermin</w:t>
            </w:r>
            <w:r w:rsidR="00CE3C26" w:rsidRPr="00DE086C">
              <w:rPr>
                <w:rFonts w:ascii="Arial Narrow" w:hAnsi="Arial Narrow" w:cs="Frutiger LT 55 Roman"/>
                <w:b/>
                <w:spacing w:val="2"/>
                <w:sz w:val="20"/>
                <w:szCs w:val="20"/>
                <w:lang w:val="de-AT"/>
              </w:rPr>
              <w:t xml:space="preserve"> </w:t>
            </w:r>
          </w:p>
        </w:tc>
        <w:tc>
          <w:tcPr>
            <w:tcW w:w="4300" w:type="dxa"/>
            <w:gridSpan w:val="2"/>
          </w:tcPr>
          <w:p w14:paraId="17B924C4" w14:textId="77777777" w:rsidR="00716672" w:rsidRPr="00DE086C" w:rsidRDefault="001B7E6B" w:rsidP="001B7E6B">
            <w:pPr>
              <w:widowControl/>
              <w:spacing w:line="360" w:lineRule="auto"/>
              <w:jc w:val="both"/>
              <w:rPr>
                <w:rFonts w:ascii="Arial Narrow" w:hAnsi="Arial Narrow" w:cs="Frutiger LT 55 Roman"/>
                <w:spacing w:val="2"/>
                <w:sz w:val="20"/>
                <w:szCs w:val="20"/>
                <w:lang w:val="de-AT"/>
              </w:rPr>
            </w:pPr>
            <w:r w:rsidRPr="00DE086C">
              <w:rPr>
                <w:rFonts w:ascii="Arial Narrow" w:hAnsi="Arial Narrow" w:cs="Frutiger LT 55 Roman"/>
                <w:spacing w:val="2"/>
                <w:sz w:val="20"/>
                <w:szCs w:val="20"/>
                <w:lang w:val="de-AT"/>
              </w:rPr>
              <w:t>Klavierauszug/Demo:</w:t>
            </w:r>
          </w:p>
          <w:p w14:paraId="34C4246F" w14:textId="77777777" w:rsidR="001B7E6B" w:rsidRPr="00DE086C" w:rsidRDefault="001B7E6B" w:rsidP="001B7E6B">
            <w:pPr>
              <w:widowControl/>
              <w:spacing w:line="360" w:lineRule="auto"/>
              <w:jc w:val="both"/>
              <w:rPr>
                <w:rFonts w:ascii="Arial Narrow" w:hAnsi="Arial Narrow" w:cs="Frutiger LT 55 Roman"/>
                <w:spacing w:val="2"/>
                <w:sz w:val="20"/>
                <w:szCs w:val="20"/>
                <w:lang w:val="de-AT"/>
              </w:rPr>
            </w:pPr>
            <w:r w:rsidRPr="00DE086C">
              <w:rPr>
                <w:rFonts w:ascii="Arial Narrow" w:hAnsi="Arial Narrow" w:cs="Frutiger LT 55 Roman"/>
                <w:spacing w:val="2"/>
                <w:sz w:val="20"/>
                <w:szCs w:val="20"/>
                <w:lang w:val="de-AT"/>
              </w:rPr>
              <w:t>Partitur/Master:</w:t>
            </w:r>
          </w:p>
        </w:tc>
      </w:tr>
      <w:tr w:rsidR="001B7E6B" w:rsidRPr="00DE086C" w14:paraId="3FA3B4E6" w14:textId="77777777" w:rsidTr="00AC004B">
        <w:trPr>
          <w:trHeight w:val="49"/>
        </w:trPr>
        <w:tc>
          <w:tcPr>
            <w:tcW w:w="2360" w:type="dxa"/>
            <w:vMerge/>
          </w:tcPr>
          <w:p w14:paraId="69F6F8C5" w14:textId="77777777" w:rsidR="001B7E6B" w:rsidRPr="00DE086C" w:rsidRDefault="001B7E6B" w:rsidP="001E7E88">
            <w:pPr>
              <w:widowControl/>
              <w:spacing w:line="360" w:lineRule="auto"/>
              <w:rPr>
                <w:rFonts w:ascii="Arial Narrow" w:hAnsi="Arial Narrow" w:cs="Frutiger LT 55 Roman"/>
                <w:b/>
                <w:spacing w:val="2"/>
                <w:sz w:val="20"/>
                <w:szCs w:val="20"/>
                <w:lang w:val="es-PE"/>
              </w:rPr>
            </w:pPr>
          </w:p>
        </w:tc>
        <w:tc>
          <w:tcPr>
            <w:tcW w:w="2401" w:type="dxa"/>
          </w:tcPr>
          <w:p w14:paraId="42B286EA" w14:textId="77777777" w:rsidR="001B7E6B" w:rsidRPr="00DE086C" w:rsidRDefault="001B7E6B" w:rsidP="00BE1D3D">
            <w:pPr>
              <w:widowControl/>
              <w:spacing w:line="360" w:lineRule="auto"/>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Form der Ablieferung</w:t>
            </w:r>
          </w:p>
        </w:tc>
        <w:tc>
          <w:tcPr>
            <w:tcW w:w="4300" w:type="dxa"/>
            <w:gridSpan w:val="2"/>
          </w:tcPr>
          <w:p w14:paraId="55EEA7AE" w14:textId="77777777" w:rsidR="001B7E6B" w:rsidRPr="00DE086C" w:rsidRDefault="001B7E6B" w:rsidP="008D7C0E">
            <w:pPr>
              <w:widowControl/>
              <w:spacing w:line="360" w:lineRule="auto"/>
              <w:jc w:val="both"/>
              <w:rPr>
                <w:rFonts w:ascii="Arial Narrow" w:hAnsi="Arial Narrow" w:cs="Frutiger LT 55 Roman"/>
                <w:spacing w:val="2"/>
                <w:sz w:val="20"/>
                <w:szCs w:val="20"/>
                <w:lang w:val="de-AT"/>
              </w:rPr>
            </w:pPr>
            <w:r w:rsidRPr="00DE086C">
              <w:rPr>
                <w:rFonts w:ascii="Arial Narrow" w:hAnsi="Arial Narrow" w:cs="Frutiger LT 55 Roman"/>
                <w:spacing w:val="2"/>
                <w:sz w:val="20"/>
                <w:szCs w:val="20"/>
                <w:lang w:val="de-AT"/>
              </w:rPr>
              <w:t>z.B. Partitur mit ausgeführten Stimmen, Klavierauszug Tonaufnahme in folgender Qualität: ...</w:t>
            </w:r>
          </w:p>
        </w:tc>
      </w:tr>
      <w:tr w:rsidR="001B7E6B" w:rsidRPr="00DE086C" w14:paraId="1F149160" w14:textId="77777777" w:rsidTr="00AC004B">
        <w:trPr>
          <w:trHeight w:val="49"/>
        </w:trPr>
        <w:tc>
          <w:tcPr>
            <w:tcW w:w="2360" w:type="dxa"/>
            <w:vMerge/>
          </w:tcPr>
          <w:p w14:paraId="065FAA9C" w14:textId="77777777" w:rsidR="001B7E6B" w:rsidRPr="00DE086C" w:rsidRDefault="001B7E6B" w:rsidP="001E7E88">
            <w:pPr>
              <w:widowControl/>
              <w:spacing w:line="360" w:lineRule="auto"/>
              <w:rPr>
                <w:rFonts w:ascii="Arial Narrow" w:hAnsi="Arial Narrow" w:cs="Frutiger LT 55 Roman"/>
                <w:b/>
                <w:spacing w:val="2"/>
                <w:sz w:val="20"/>
                <w:szCs w:val="20"/>
                <w:lang w:val="de-AT"/>
              </w:rPr>
            </w:pPr>
          </w:p>
        </w:tc>
        <w:tc>
          <w:tcPr>
            <w:tcW w:w="2401" w:type="dxa"/>
          </w:tcPr>
          <w:p w14:paraId="1F20C7FD" w14:textId="77777777" w:rsidR="001B7E6B" w:rsidRPr="00DE086C" w:rsidRDefault="001B7E6B" w:rsidP="00BE1D3D">
            <w:pPr>
              <w:widowControl/>
              <w:spacing w:line="360" w:lineRule="auto"/>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Probenbeginn</w:t>
            </w:r>
          </w:p>
        </w:tc>
        <w:tc>
          <w:tcPr>
            <w:tcW w:w="4300" w:type="dxa"/>
            <w:gridSpan w:val="2"/>
          </w:tcPr>
          <w:p w14:paraId="47A4F9EB" w14:textId="77777777" w:rsidR="001B7E6B" w:rsidRPr="00DE086C" w:rsidRDefault="001B7E6B" w:rsidP="00870979">
            <w:pPr>
              <w:widowControl/>
              <w:spacing w:line="360" w:lineRule="auto"/>
              <w:ind w:left="317"/>
              <w:jc w:val="both"/>
              <w:rPr>
                <w:rFonts w:ascii="Arial Narrow" w:hAnsi="Arial Narrow" w:cs="Frutiger LT 55 Roman"/>
                <w:b/>
                <w:spacing w:val="2"/>
                <w:sz w:val="20"/>
                <w:szCs w:val="20"/>
                <w:lang w:val="es-PE"/>
              </w:rPr>
            </w:pPr>
          </w:p>
        </w:tc>
      </w:tr>
      <w:tr w:rsidR="001B7E6B" w:rsidRPr="00DE086C" w14:paraId="0F78B482" w14:textId="77777777" w:rsidTr="00AC004B">
        <w:trPr>
          <w:trHeight w:val="49"/>
        </w:trPr>
        <w:tc>
          <w:tcPr>
            <w:tcW w:w="2360" w:type="dxa"/>
            <w:vMerge/>
          </w:tcPr>
          <w:p w14:paraId="7319E404" w14:textId="77777777" w:rsidR="001B7E6B" w:rsidRPr="00DE086C" w:rsidRDefault="001B7E6B" w:rsidP="001E7E88">
            <w:pPr>
              <w:widowControl/>
              <w:spacing w:line="360" w:lineRule="auto"/>
              <w:rPr>
                <w:rFonts w:ascii="Arial Narrow" w:hAnsi="Arial Narrow" w:cs="Frutiger LT 55 Roman"/>
                <w:b/>
                <w:spacing w:val="2"/>
                <w:sz w:val="20"/>
                <w:szCs w:val="20"/>
                <w:lang w:val="es-PE"/>
              </w:rPr>
            </w:pPr>
          </w:p>
        </w:tc>
        <w:tc>
          <w:tcPr>
            <w:tcW w:w="2401" w:type="dxa"/>
          </w:tcPr>
          <w:p w14:paraId="434D6CFB" w14:textId="77777777" w:rsidR="001B7E6B" w:rsidRPr="00DE086C" w:rsidRDefault="001B7E6B" w:rsidP="00BE1D3D">
            <w:pPr>
              <w:widowControl/>
              <w:spacing w:line="360" w:lineRule="auto"/>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geplante Uraufführung</w:t>
            </w:r>
          </w:p>
        </w:tc>
        <w:tc>
          <w:tcPr>
            <w:tcW w:w="4300" w:type="dxa"/>
            <w:gridSpan w:val="2"/>
          </w:tcPr>
          <w:p w14:paraId="0C5AB905" w14:textId="77777777" w:rsidR="001B7E6B" w:rsidRPr="00DE086C" w:rsidRDefault="001B7E6B" w:rsidP="00870979">
            <w:pPr>
              <w:widowControl/>
              <w:spacing w:line="360" w:lineRule="auto"/>
              <w:ind w:left="317"/>
              <w:jc w:val="both"/>
              <w:rPr>
                <w:rFonts w:ascii="Arial Narrow" w:hAnsi="Arial Narrow" w:cs="Frutiger LT 55 Roman"/>
                <w:b/>
                <w:spacing w:val="2"/>
                <w:sz w:val="20"/>
                <w:szCs w:val="20"/>
                <w:lang w:val="es-PE"/>
              </w:rPr>
            </w:pPr>
          </w:p>
        </w:tc>
      </w:tr>
      <w:tr w:rsidR="001B7E6B" w:rsidRPr="00DE086C" w14:paraId="3CD50213" w14:textId="77777777" w:rsidTr="00AC004B">
        <w:trPr>
          <w:trHeight w:val="49"/>
        </w:trPr>
        <w:tc>
          <w:tcPr>
            <w:tcW w:w="2360" w:type="dxa"/>
            <w:vMerge/>
          </w:tcPr>
          <w:p w14:paraId="24B1A1D7" w14:textId="77777777" w:rsidR="001B7E6B" w:rsidRPr="00DE086C" w:rsidRDefault="001B7E6B" w:rsidP="001E7E88">
            <w:pPr>
              <w:widowControl/>
              <w:spacing w:line="360" w:lineRule="auto"/>
              <w:rPr>
                <w:rFonts w:ascii="Arial Narrow" w:hAnsi="Arial Narrow" w:cs="Frutiger LT 55 Roman"/>
                <w:b/>
                <w:spacing w:val="2"/>
                <w:sz w:val="20"/>
                <w:szCs w:val="20"/>
                <w:lang w:val="es-PE"/>
              </w:rPr>
            </w:pPr>
          </w:p>
        </w:tc>
        <w:tc>
          <w:tcPr>
            <w:tcW w:w="2401" w:type="dxa"/>
          </w:tcPr>
          <w:p w14:paraId="4D9A7AF0" w14:textId="77777777" w:rsidR="001B7E6B" w:rsidRPr="00DE086C" w:rsidRDefault="001B7E6B" w:rsidP="00BE1D3D">
            <w:pPr>
              <w:widowControl/>
              <w:spacing w:line="360" w:lineRule="auto"/>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geplante Folgeveranstaltungen</w:t>
            </w:r>
          </w:p>
        </w:tc>
        <w:tc>
          <w:tcPr>
            <w:tcW w:w="4300" w:type="dxa"/>
            <w:gridSpan w:val="2"/>
          </w:tcPr>
          <w:p w14:paraId="3A6B2E1E" w14:textId="77777777" w:rsidR="001B7E6B" w:rsidRPr="00DE086C" w:rsidRDefault="001B7E6B" w:rsidP="00716672">
            <w:pPr>
              <w:widowControl/>
              <w:spacing w:line="360" w:lineRule="auto"/>
              <w:jc w:val="both"/>
              <w:rPr>
                <w:rFonts w:ascii="Arial Narrow" w:hAnsi="Arial Narrow" w:cs="Frutiger LT 55 Roman"/>
                <w:spacing w:val="2"/>
                <w:sz w:val="20"/>
                <w:szCs w:val="20"/>
                <w:lang w:val="es-PE"/>
              </w:rPr>
            </w:pPr>
          </w:p>
        </w:tc>
      </w:tr>
      <w:tr w:rsidR="001B7E6B" w:rsidRPr="00DE086C" w14:paraId="7BABC29D" w14:textId="77777777" w:rsidTr="00AC004B">
        <w:tc>
          <w:tcPr>
            <w:tcW w:w="2360" w:type="dxa"/>
          </w:tcPr>
          <w:p w14:paraId="52BD7030" w14:textId="77777777" w:rsidR="001B7E6B" w:rsidRPr="00DE086C" w:rsidRDefault="001B7E6B" w:rsidP="001E7E88">
            <w:pPr>
              <w:widowControl/>
              <w:numPr>
                <w:ilvl w:val="0"/>
                <w:numId w:val="6"/>
              </w:numPr>
              <w:spacing w:line="360" w:lineRule="auto"/>
              <w:ind w:left="426" w:hanging="284"/>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Komposition</w:t>
            </w:r>
          </w:p>
        </w:tc>
        <w:tc>
          <w:tcPr>
            <w:tcW w:w="6701" w:type="dxa"/>
            <w:gridSpan w:val="3"/>
          </w:tcPr>
          <w:p w14:paraId="4885C0BF" w14:textId="77777777" w:rsidR="001B7E6B" w:rsidRPr="00DE086C" w:rsidRDefault="001B7E6B" w:rsidP="00950F14">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lang w:val="es-PE"/>
              </w:rPr>
              <w:t xml:space="preserve">2.1 </w:t>
            </w:r>
            <w:r w:rsidRPr="00DE086C">
              <w:rPr>
                <w:rFonts w:ascii="Arial Narrow" w:hAnsi="Arial Narrow" w:cs="Frutiger LT 55 Roman"/>
                <w:spacing w:val="2"/>
                <w:sz w:val="20"/>
                <w:szCs w:val="20"/>
              </w:rPr>
              <w:t xml:space="preserve">Der Auftraggeber garantiert im Falle der Verpflichtung zur Verwendung von vorbestehenden Werken, das Rechteclearing vorgenommen zu haben und über die Rechte zur Bearbeitung der vorbestehenden Werke sowie zur Verwertung dieser in Verbindung mit der Komposition zu verfügen. Er überträgt dieses Recht auf den Komponisten. </w:t>
            </w:r>
          </w:p>
          <w:p w14:paraId="4E403B06" w14:textId="77777777" w:rsidR="001B7E6B" w:rsidRPr="00DE086C" w:rsidRDefault="001B7E6B" w:rsidP="008D309A">
            <w:pPr>
              <w:spacing w:line="360" w:lineRule="auto"/>
              <w:jc w:val="both"/>
              <w:rPr>
                <w:rFonts w:ascii="Arial Narrow" w:hAnsi="Arial Narrow" w:cs="Frutiger LT 55 Roman"/>
                <w:spacing w:val="2"/>
                <w:sz w:val="20"/>
                <w:szCs w:val="20"/>
                <w:lang w:val="es-PE"/>
              </w:rPr>
            </w:pPr>
            <w:r w:rsidRPr="00DE086C">
              <w:rPr>
                <w:rFonts w:ascii="Arial Narrow" w:hAnsi="Arial Narrow" w:cs="Frutiger LT 55 Roman"/>
                <w:spacing w:val="2"/>
                <w:sz w:val="20"/>
                <w:szCs w:val="20"/>
                <w:lang w:val="es-PE"/>
              </w:rPr>
              <w:t xml:space="preserve">2.2 Der Komponist ist verpflichtet, die künstlerisch einwandfreie Komposition höchstpersönlich und unter seiner eigenen organisatorischen Leitung herzustellen und dem Auftraggeber in der oben bezeichneten Form bis  zum Ablieferungstermin abzuliefern. </w:t>
            </w:r>
          </w:p>
          <w:p w14:paraId="112534A4" w14:textId="77777777" w:rsidR="001B7E6B" w:rsidRPr="00DE086C" w:rsidRDefault="001B7E6B" w:rsidP="008D309A">
            <w:pPr>
              <w:spacing w:line="360" w:lineRule="auto"/>
              <w:jc w:val="both"/>
              <w:rPr>
                <w:rFonts w:ascii="Arial Narrow" w:hAnsi="Arial Narrow" w:cs="Frutiger LT 55 Roman"/>
                <w:spacing w:val="2"/>
                <w:sz w:val="20"/>
                <w:szCs w:val="20"/>
                <w:lang w:val="es-PE"/>
              </w:rPr>
            </w:pPr>
            <w:r w:rsidRPr="00DE086C">
              <w:rPr>
                <w:rFonts w:ascii="Arial Narrow" w:hAnsi="Arial Narrow" w:cs="Frutiger LT 55 Roman"/>
                <w:spacing w:val="2"/>
                <w:sz w:val="20"/>
                <w:szCs w:val="20"/>
                <w:lang w:val="es-PE"/>
              </w:rPr>
              <w:t xml:space="preserve">2.3 Die Rechte an den Partituren oder Tonaufnahmen verbleiben beim Komponisten. Die Partituren werden dem Auftraggeber daher auf der Grundlage des vorliegenden Vertrages nur leihweise zu Verfügung gestellt. Sie sind daher nach dem Ende der geplanten Veranstaltungen an den Komponisten zurückzustellen. </w:t>
            </w:r>
          </w:p>
          <w:p w14:paraId="5B613ACA" w14:textId="77777777" w:rsidR="001B7E6B" w:rsidRPr="00DE086C" w:rsidRDefault="001B7E6B" w:rsidP="00021FC6">
            <w:pPr>
              <w:spacing w:line="360" w:lineRule="auto"/>
              <w:jc w:val="both"/>
              <w:rPr>
                <w:rFonts w:ascii="Arial Narrow" w:hAnsi="Arial Narrow" w:cs="Frutiger LT 55 Roman"/>
                <w:spacing w:val="2"/>
                <w:sz w:val="20"/>
                <w:szCs w:val="20"/>
                <w:lang w:val="es-PE"/>
              </w:rPr>
            </w:pPr>
            <w:r w:rsidRPr="00DE086C">
              <w:rPr>
                <w:rFonts w:ascii="Arial Narrow" w:hAnsi="Arial Narrow" w:cs="Frutiger LT 55 Roman"/>
                <w:spacing w:val="2"/>
                <w:sz w:val="20"/>
                <w:szCs w:val="20"/>
                <w:lang w:val="es-PE"/>
              </w:rPr>
              <w:lastRenderedPageBreak/>
              <w:t>2.3 Der Komponist wird den Auftraggeber auf Anfrage über den Fortgang seiner Arbeit informieren und sich mit dem Auftraggeber abstimmen. Der Auftraggeber ist berechtigt, Anregungen zum Werk zu geben.</w:t>
            </w:r>
          </w:p>
          <w:p w14:paraId="3C192E9A" w14:textId="77777777" w:rsidR="001B7E6B" w:rsidRPr="00DE086C" w:rsidRDefault="001B7E6B" w:rsidP="008D309A">
            <w:pPr>
              <w:spacing w:line="360" w:lineRule="auto"/>
              <w:jc w:val="both"/>
              <w:rPr>
                <w:rFonts w:ascii="Arial Narrow" w:hAnsi="Arial Narrow" w:cs="Frutiger LT 55 Roman"/>
                <w:spacing w:val="2"/>
                <w:sz w:val="20"/>
                <w:szCs w:val="20"/>
                <w:lang w:val="de-AT"/>
              </w:rPr>
            </w:pPr>
            <w:r w:rsidRPr="00DE086C">
              <w:rPr>
                <w:rFonts w:ascii="Arial Narrow" w:hAnsi="Arial Narrow" w:cs="Frutiger LT 55 Roman"/>
                <w:spacing w:val="2"/>
                <w:sz w:val="20"/>
                <w:szCs w:val="20"/>
                <w:lang w:val="es-PE"/>
              </w:rPr>
              <w:t xml:space="preserve">2.4 Dem Komponisten ist der Vertragszweck bekannt, wonach die Komposition zu einem fixen Termin zur Uraufführung kommen soll, wofür eine angemessene Probenzeit unerlässlich ist. </w:t>
            </w:r>
            <w:r w:rsidRPr="00DE086C">
              <w:rPr>
                <w:rFonts w:ascii="Arial Narrow" w:hAnsi="Arial Narrow" w:cs="Frutiger LT 55 Roman"/>
                <w:spacing w:val="2"/>
                <w:sz w:val="20"/>
                <w:szCs w:val="20"/>
                <w:lang w:val="de-AT"/>
              </w:rPr>
              <w:t>Der Auftraggeber hat, soferne er nicht ausdrü</w:t>
            </w:r>
            <w:r w:rsidR="00CE5D41" w:rsidRPr="00DE086C">
              <w:rPr>
                <w:rFonts w:ascii="Arial Narrow" w:hAnsi="Arial Narrow" w:cs="Frutiger LT 55 Roman"/>
                <w:spacing w:val="2"/>
                <w:sz w:val="20"/>
                <w:szCs w:val="20"/>
                <w:lang w:val="de-AT"/>
              </w:rPr>
              <w:t>c</w:t>
            </w:r>
            <w:r w:rsidRPr="00DE086C">
              <w:rPr>
                <w:rFonts w:ascii="Arial Narrow" w:hAnsi="Arial Narrow" w:cs="Frutiger LT 55 Roman"/>
                <w:spacing w:val="2"/>
                <w:sz w:val="20"/>
                <w:szCs w:val="20"/>
                <w:lang w:val="de-AT"/>
              </w:rPr>
              <w:t>klich schriftlich einer Ablieferung nach Probenbeginn zustimmt, an einer verspäteten Ablieferung der Komposition kein Interesse.</w:t>
            </w:r>
          </w:p>
          <w:p w14:paraId="2D1D8DE8" w14:textId="77777777" w:rsidR="001B7E6B" w:rsidRPr="00DE086C" w:rsidRDefault="001B7E6B" w:rsidP="00950F14">
            <w:pPr>
              <w:widowControl/>
              <w:spacing w:line="360" w:lineRule="auto"/>
              <w:jc w:val="both"/>
              <w:rPr>
                <w:rFonts w:ascii="Arial Narrow" w:hAnsi="Arial Narrow" w:cs="Frutiger LT 55 Roman"/>
                <w:spacing w:val="2"/>
                <w:sz w:val="20"/>
                <w:szCs w:val="20"/>
                <w:lang w:val="es-PE"/>
              </w:rPr>
            </w:pPr>
            <w:r w:rsidRPr="00DE086C">
              <w:rPr>
                <w:rFonts w:ascii="Arial Narrow" w:hAnsi="Arial Narrow" w:cs="Frutiger LT 55 Roman"/>
                <w:spacing w:val="2"/>
                <w:sz w:val="20"/>
                <w:szCs w:val="20"/>
                <w:lang w:val="es-PE"/>
              </w:rPr>
              <w:t xml:space="preserve">2.5 Den Komponist trifft die Pflicht, sich sämtliche Rechte von vorbestehenden Werken, die er in der Komposition ohne Vorgaben des Auftraggebers verwendet, auf eigene Kosten zu sichern. </w:t>
            </w:r>
          </w:p>
          <w:p w14:paraId="61D9CD74" w14:textId="77777777" w:rsidR="001B7E6B" w:rsidRPr="00DE086C" w:rsidRDefault="001B7E6B" w:rsidP="00CE3C26">
            <w:pPr>
              <w:widowControl/>
              <w:spacing w:line="360" w:lineRule="auto"/>
              <w:jc w:val="both"/>
              <w:rPr>
                <w:rFonts w:ascii="Arial Narrow" w:hAnsi="Arial Narrow" w:cs="Frutiger LT 55 Roman"/>
                <w:spacing w:val="2"/>
                <w:sz w:val="20"/>
                <w:szCs w:val="20"/>
                <w:lang w:val="de-AT"/>
              </w:rPr>
            </w:pPr>
            <w:r w:rsidRPr="00DE086C">
              <w:rPr>
                <w:rFonts w:ascii="Arial Narrow" w:hAnsi="Arial Narrow" w:cs="Frutiger LT 55 Roman"/>
                <w:spacing w:val="2"/>
                <w:sz w:val="20"/>
                <w:szCs w:val="20"/>
                <w:lang w:val="es-PE"/>
              </w:rPr>
              <w:t xml:space="preserve">2.6 Der Auftraggeber wird das Werk nach Ablieferung prüfen und abnehmen, wobei er die Abnahme nicht unangemessen verzögern oder verweigern darf. </w:t>
            </w:r>
            <w:r w:rsidRPr="00DE086C">
              <w:rPr>
                <w:rFonts w:ascii="Arial Narrow" w:hAnsi="Arial Narrow" w:cs="Frutiger LT 55 Roman"/>
                <w:spacing w:val="2"/>
                <w:sz w:val="20"/>
                <w:szCs w:val="20"/>
                <w:lang w:val="de-AT"/>
              </w:rPr>
              <w:t>Ohne begründetes schriftliches Änderungsbegehren gilt die Abnahme 10 Tage nach Übermittlung der Komposition als erteilt.</w:t>
            </w:r>
          </w:p>
        </w:tc>
      </w:tr>
      <w:tr w:rsidR="001B7E6B" w:rsidRPr="00DE086C" w14:paraId="2A886659" w14:textId="77777777" w:rsidTr="00AC004B">
        <w:tc>
          <w:tcPr>
            <w:tcW w:w="2360" w:type="dxa"/>
          </w:tcPr>
          <w:p w14:paraId="0755FB52" w14:textId="77777777" w:rsidR="001B7E6B" w:rsidRPr="00DE086C" w:rsidRDefault="001B7E6B" w:rsidP="001E7E88">
            <w:pPr>
              <w:widowControl/>
              <w:numPr>
                <w:ilvl w:val="0"/>
                <w:numId w:val="6"/>
              </w:numPr>
              <w:spacing w:line="360" w:lineRule="auto"/>
              <w:ind w:left="426" w:hanging="284"/>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lastRenderedPageBreak/>
              <w:t>Sonstige Rechte und Pflichten</w:t>
            </w:r>
          </w:p>
        </w:tc>
        <w:tc>
          <w:tcPr>
            <w:tcW w:w="6701" w:type="dxa"/>
            <w:gridSpan w:val="3"/>
          </w:tcPr>
          <w:p w14:paraId="08973D0D" w14:textId="77777777" w:rsidR="001B7E6B" w:rsidRPr="00DE086C" w:rsidRDefault="001B7E6B" w:rsidP="001B7E6B">
            <w:pPr>
              <w:widowControl/>
              <w:spacing w:line="360" w:lineRule="auto"/>
              <w:jc w:val="both"/>
              <w:rPr>
                <w:rFonts w:ascii="Arial Narrow" w:hAnsi="Arial Narrow" w:cs="Frutiger LT 55 Roman"/>
                <w:spacing w:val="2"/>
                <w:sz w:val="20"/>
                <w:szCs w:val="20"/>
                <w:lang w:val="de-AT"/>
              </w:rPr>
            </w:pPr>
            <w:r w:rsidRPr="00DE086C">
              <w:rPr>
                <w:rFonts w:ascii="Arial Narrow" w:hAnsi="Arial Narrow" w:cs="Frutiger LT 55 Roman"/>
                <w:spacing w:val="2"/>
                <w:sz w:val="20"/>
                <w:szCs w:val="20"/>
                <w:lang w:val="de-AT"/>
              </w:rPr>
              <w:t>3.1 Der Komponist ist weiters berechtigt und verpflichtet, den Auftraggeber bei der Auswahl der Musiker zu unterstützen, an den ersten Proben der Musiker mitzuwirken und an der Uraufführung teilzunehmen.</w:t>
            </w:r>
          </w:p>
          <w:p w14:paraId="2D0DE168" w14:textId="77777777" w:rsidR="001B7E6B" w:rsidRPr="00DE086C" w:rsidRDefault="001B7E6B" w:rsidP="001B7E6B">
            <w:pPr>
              <w:widowControl/>
              <w:spacing w:line="360" w:lineRule="auto"/>
              <w:jc w:val="both"/>
              <w:rPr>
                <w:rFonts w:ascii="Arial Narrow" w:hAnsi="Arial Narrow" w:cs="Frutiger LT 55 Roman"/>
                <w:spacing w:val="2"/>
                <w:sz w:val="20"/>
                <w:szCs w:val="20"/>
                <w:lang w:val="de-AT"/>
              </w:rPr>
            </w:pPr>
            <w:r w:rsidRPr="00DE086C">
              <w:rPr>
                <w:rFonts w:ascii="Arial Narrow" w:hAnsi="Arial Narrow" w:cs="Frutiger LT 55 Roman"/>
                <w:spacing w:val="2"/>
                <w:sz w:val="20"/>
                <w:szCs w:val="20"/>
                <w:lang w:val="de-AT"/>
              </w:rPr>
              <w:t xml:space="preserve">3.2 </w:t>
            </w:r>
            <w:r w:rsidR="00CE5D41" w:rsidRPr="00DE086C">
              <w:rPr>
                <w:rFonts w:ascii="Arial Narrow" w:hAnsi="Arial Narrow" w:cs="Frutiger LT 55 Roman"/>
                <w:spacing w:val="2"/>
                <w:sz w:val="20"/>
                <w:szCs w:val="20"/>
                <w:lang w:val="de-AT"/>
              </w:rPr>
              <w:t>Der Auftraggeber trägt d</w:t>
            </w:r>
            <w:r w:rsidRPr="00DE086C">
              <w:rPr>
                <w:rFonts w:ascii="Arial Narrow" w:hAnsi="Arial Narrow" w:cs="Frutiger LT 55 Roman"/>
                <w:spacing w:val="2"/>
                <w:sz w:val="20"/>
                <w:szCs w:val="20"/>
                <w:lang w:val="de-AT"/>
              </w:rPr>
              <w:t>ie Kosten der Anreise</w:t>
            </w:r>
            <w:r w:rsidR="00CE5D41" w:rsidRPr="00DE086C">
              <w:rPr>
                <w:rFonts w:ascii="Arial Narrow" w:hAnsi="Arial Narrow" w:cs="Frutiger LT 55 Roman"/>
                <w:spacing w:val="2"/>
                <w:sz w:val="20"/>
                <w:szCs w:val="20"/>
                <w:lang w:val="de-AT"/>
              </w:rPr>
              <w:t xml:space="preserve"> des Komponisten zu Proben auf seinen </w:t>
            </w:r>
            <w:r w:rsidRPr="00DE086C">
              <w:rPr>
                <w:rFonts w:ascii="Arial Narrow" w:hAnsi="Arial Narrow" w:cs="Frutiger LT 55 Roman"/>
                <w:spacing w:val="2"/>
                <w:sz w:val="20"/>
                <w:szCs w:val="20"/>
                <w:lang w:val="de-AT"/>
              </w:rPr>
              <w:t>mit dem Zug erster/zweiter Klasse oder Flug (Economy) und von notwendigen Übernachtung in einem Hotel der ***/* Kateg</w:t>
            </w:r>
            <w:r w:rsidR="00CE5D41" w:rsidRPr="00DE086C">
              <w:rPr>
                <w:rFonts w:ascii="Arial Narrow" w:hAnsi="Arial Narrow" w:cs="Frutiger LT 55 Roman"/>
                <w:spacing w:val="2"/>
                <w:sz w:val="20"/>
                <w:szCs w:val="20"/>
                <w:lang w:val="de-AT"/>
              </w:rPr>
              <w:t>orie (EZ)</w:t>
            </w:r>
            <w:r w:rsidRPr="00DE086C">
              <w:rPr>
                <w:rFonts w:ascii="Arial Narrow" w:hAnsi="Arial Narrow" w:cs="Frutiger LT 55 Roman"/>
                <w:spacing w:val="2"/>
                <w:sz w:val="20"/>
                <w:szCs w:val="20"/>
                <w:lang w:val="de-AT"/>
              </w:rPr>
              <w:t>.</w:t>
            </w:r>
            <w:r w:rsidR="00AC7FAD" w:rsidRPr="00DE086C">
              <w:rPr>
                <w:rFonts w:ascii="Arial Narrow" w:hAnsi="Arial Narrow"/>
                <w:sz w:val="20"/>
                <w:szCs w:val="20"/>
              </w:rPr>
              <w:t xml:space="preserve"> Alle Extras gehen (Minibar etc.) zu Lasten des Komponisten.</w:t>
            </w:r>
          </w:p>
          <w:p w14:paraId="088D29C7" w14:textId="77777777" w:rsidR="001B7E6B" w:rsidRPr="00DE086C" w:rsidRDefault="001B7E6B" w:rsidP="00BE1D3D">
            <w:pPr>
              <w:widowControl/>
              <w:spacing w:line="360" w:lineRule="auto"/>
              <w:jc w:val="both"/>
              <w:rPr>
                <w:rFonts w:ascii="Arial Narrow" w:hAnsi="Arial Narrow" w:cs="Frutiger LT 55 Roman"/>
                <w:spacing w:val="2"/>
                <w:sz w:val="20"/>
                <w:szCs w:val="20"/>
                <w:lang w:val="de-AT"/>
              </w:rPr>
            </w:pPr>
            <w:r w:rsidRPr="00DE086C">
              <w:rPr>
                <w:rFonts w:ascii="Arial Narrow" w:hAnsi="Arial Narrow" w:cs="Frutiger LT 55 Roman"/>
                <w:spacing w:val="2"/>
                <w:sz w:val="20"/>
                <w:szCs w:val="20"/>
                <w:lang w:val="de-AT"/>
              </w:rPr>
              <w:t>3.3 Der Komponist erhält kostenlos</w:t>
            </w:r>
            <w:r w:rsidR="00BE1D3D" w:rsidRPr="00DE086C">
              <w:rPr>
                <w:rFonts w:ascii="Arial Narrow" w:hAnsi="Arial Narrow" w:cs="Frutiger LT 55 Roman"/>
                <w:spacing w:val="2"/>
                <w:sz w:val="20"/>
                <w:szCs w:val="20"/>
                <w:lang w:val="de-AT"/>
              </w:rPr>
              <w:t xml:space="preserve"> </w:t>
            </w:r>
            <w:r w:rsidR="00BE1D3D" w:rsidRPr="00DE086C">
              <w:rPr>
                <w:rFonts w:ascii="Arial Narrow" w:hAnsi="Arial Narrow" w:cs="Frutiger LT 55 Roman"/>
                <w:spacing w:val="2"/>
                <w:sz w:val="20"/>
                <w:szCs w:val="20"/>
                <w:highlight w:val="yellow"/>
                <w:lang w:val="de-AT"/>
              </w:rPr>
              <w:t>xxx</w:t>
            </w:r>
            <w:r w:rsidR="00BE1D3D" w:rsidRPr="00DE086C">
              <w:rPr>
                <w:rFonts w:ascii="Arial Narrow" w:hAnsi="Arial Narrow" w:cs="Frutiger LT 55 Roman"/>
                <w:spacing w:val="2"/>
                <w:sz w:val="20"/>
                <w:szCs w:val="20"/>
                <w:lang w:val="de-AT"/>
              </w:rPr>
              <w:t xml:space="preserve"> </w:t>
            </w:r>
            <w:r w:rsidRPr="00DE086C">
              <w:rPr>
                <w:rFonts w:ascii="Arial Narrow" w:hAnsi="Arial Narrow" w:cs="Frutiger LT 55 Roman"/>
                <w:spacing w:val="2"/>
                <w:sz w:val="20"/>
                <w:szCs w:val="20"/>
                <w:lang w:val="de-AT"/>
              </w:rPr>
              <w:t xml:space="preserve">Freikarten der besten Kategorie zur Uraufführung.  </w:t>
            </w:r>
          </w:p>
        </w:tc>
      </w:tr>
      <w:tr w:rsidR="001B7E6B" w:rsidRPr="00DE086C" w14:paraId="53640DE7" w14:textId="77777777" w:rsidTr="00AC004B">
        <w:trPr>
          <w:trHeight w:val="313"/>
        </w:trPr>
        <w:tc>
          <w:tcPr>
            <w:tcW w:w="2360" w:type="dxa"/>
          </w:tcPr>
          <w:p w14:paraId="4DCB40DE" w14:textId="77777777" w:rsidR="001B7E6B" w:rsidRPr="00DE086C" w:rsidRDefault="001B7E6B" w:rsidP="001E7E88">
            <w:pPr>
              <w:widowControl/>
              <w:numPr>
                <w:ilvl w:val="0"/>
                <w:numId w:val="6"/>
              </w:numPr>
              <w:spacing w:line="360" w:lineRule="auto"/>
              <w:ind w:left="426" w:hanging="284"/>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Rechteübertragung</w:t>
            </w:r>
          </w:p>
        </w:tc>
        <w:tc>
          <w:tcPr>
            <w:tcW w:w="6701" w:type="dxa"/>
            <w:gridSpan w:val="3"/>
          </w:tcPr>
          <w:p w14:paraId="09846B01" w14:textId="77777777" w:rsidR="001B7E6B" w:rsidRPr="00DE086C" w:rsidRDefault="001B7E6B" w:rsidP="00A264AC">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lang w:val="de-AT"/>
              </w:rPr>
              <w:t>4</w:t>
            </w:r>
            <w:r w:rsidRPr="00DE086C">
              <w:rPr>
                <w:rFonts w:ascii="Arial Narrow" w:hAnsi="Arial Narrow" w:cs="Frutiger LT 55 Roman"/>
                <w:spacing w:val="2"/>
                <w:sz w:val="20"/>
                <w:szCs w:val="20"/>
              </w:rPr>
              <w:t xml:space="preserve">.1 Der Komponist räumt dem Auftraggeber mit vollständiger Bezahlung des Honorars </w:t>
            </w:r>
            <w:r w:rsidR="00CE5D41" w:rsidRPr="00DE086C">
              <w:rPr>
                <w:rFonts w:ascii="Arial Narrow" w:hAnsi="Arial Narrow" w:cs="Frutiger LT 55 Roman"/>
                <w:spacing w:val="2"/>
                <w:sz w:val="20"/>
                <w:szCs w:val="20"/>
              </w:rPr>
              <w:t>gemäß Punkt 6</w:t>
            </w:r>
            <w:r w:rsidRPr="00DE086C">
              <w:rPr>
                <w:rFonts w:ascii="Arial Narrow" w:hAnsi="Arial Narrow" w:cs="Frutiger LT 55 Roman"/>
                <w:spacing w:val="2"/>
                <w:sz w:val="20"/>
                <w:szCs w:val="20"/>
              </w:rPr>
              <w:t>. und auf die Dauer von längstens 6 Monate nach der geplanten Uraufführung das Recht ein, die Komposition uraufzuführen.</w:t>
            </w:r>
          </w:p>
          <w:p w14:paraId="3809BD7C" w14:textId="77777777" w:rsidR="001B7E6B" w:rsidRPr="00DE086C" w:rsidRDefault="001B7E6B" w:rsidP="00A264AC">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rPr>
              <w:t xml:space="preserve">4.2 Der Komponist räumt dem Auftraggeber mit der vollständigen Zahlung des Honorars gemäß Punkt </w:t>
            </w:r>
            <w:r w:rsidR="00CE5D41" w:rsidRPr="00DE086C">
              <w:rPr>
                <w:rFonts w:ascii="Arial Narrow" w:hAnsi="Arial Narrow" w:cs="Frutiger LT 55 Roman"/>
                <w:spacing w:val="2"/>
                <w:sz w:val="20"/>
                <w:szCs w:val="20"/>
              </w:rPr>
              <w:t>6</w:t>
            </w:r>
            <w:r w:rsidRPr="00DE086C">
              <w:rPr>
                <w:rFonts w:ascii="Arial Narrow" w:hAnsi="Arial Narrow" w:cs="Frutiger LT 55 Roman"/>
                <w:spacing w:val="2"/>
                <w:sz w:val="20"/>
                <w:szCs w:val="20"/>
              </w:rPr>
              <w:t xml:space="preserve">. </w:t>
            </w:r>
            <w:r w:rsidRPr="00DE086C">
              <w:rPr>
                <w:rFonts w:ascii="Arial Narrow" w:hAnsi="Arial Narrow" w:cs="Frutiger LT 55 Roman"/>
                <w:spacing w:val="2"/>
                <w:sz w:val="20"/>
                <w:szCs w:val="20"/>
                <w:lang w:val="de-AT"/>
              </w:rPr>
              <w:t>für die Dauer der jeweils geltenden gesetzlichen Schutzfrist das umfassende, weltweite, übertragbare, sublizenzierbare und nicht-exklusive Recht</w:t>
            </w:r>
            <w:r w:rsidRPr="00DE086C">
              <w:rPr>
                <w:rFonts w:ascii="Arial Narrow" w:hAnsi="Arial Narrow" w:cs="Frutiger LT 55 Roman"/>
                <w:spacing w:val="2"/>
                <w:sz w:val="20"/>
                <w:szCs w:val="20"/>
              </w:rPr>
              <w:t>, die Komposition mit der Vertragsproduktion zu verbinden und die Vertragsproduktion (gemeinsam mit der Komposition) umfassend zu verwerten.</w:t>
            </w:r>
          </w:p>
          <w:p w14:paraId="68B719C2" w14:textId="77777777" w:rsidR="001B7E6B" w:rsidRPr="00DE086C" w:rsidRDefault="001B7E6B" w:rsidP="00CE5D41">
            <w:pPr>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rPr>
              <w:t>4.3 Ausgenommen von der Rechteeinräumung sind insbesondere diejenigen Rechte und Vergütungsansprüche, die bereits von Verwertungsgesellschaften wahrgenommen werden.</w:t>
            </w:r>
            <w:r w:rsidRPr="00DE086C">
              <w:rPr>
                <w:rFonts w:ascii="Arial Narrow" w:hAnsi="Arial Narrow"/>
                <w:sz w:val="20"/>
                <w:szCs w:val="20"/>
              </w:rPr>
              <w:t xml:space="preserve"> Der Veranstalter ist </w:t>
            </w:r>
            <w:r w:rsidR="00CE5D41" w:rsidRPr="00DE086C">
              <w:rPr>
                <w:rFonts w:ascii="Arial Narrow" w:hAnsi="Arial Narrow"/>
                <w:sz w:val="20"/>
                <w:szCs w:val="20"/>
              </w:rPr>
              <w:t xml:space="preserve">diesfalls </w:t>
            </w:r>
            <w:r w:rsidRPr="00DE086C">
              <w:rPr>
                <w:rFonts w:ascii="Arial Narrow" w:hAnsi="Arial Narrow"/>
                <w:sz w:val="20"/>
                <w:szCs w:val="20"/>
              </w:rPr>
              <w:t xml:space="preserve">zur ordnungsgemäßen </w:t>
            </w:r>
            <w:r w:rsidRPr="00DE086C">
              <w:rPr>
                <w:rFonts w:ascii="Arial Narrow" w:hAnsi="Arial Narrow"/>
                <w:sz w:val="20"/>
                <w:szCs w:val="20"/>
                <w:u w:val="single"/>
              </w:rPr>
              <w:t>Meldung</w:t>
            </w:r>
            <w:r w:rsidRPr="00DE086C">
              <w:rPr>
                <w:rFonts w:ascii="Arial Narrow" w:hAnsi="Arial Narrow"/>
                <w:sz w:val="20"/>
                <w:szCs w:val="20"/>
              </w:rPr>
              <w:t xml:space="preserve"> bei der </w:t>
            </w:r>
            <w:r w:rsidR="00CE5D41" w:rsidRPr="00DE086C">
              <w:rPr>
                <w:rFonts w:ascii="Arial Narrow" w:hAnsi="Arial Narrow"/>
                <w:sz w:val="20"/>
                <w:szCs w:val="20"/>
              </w:rPr>
              <w:t>Verwertungsgesellschaft</w:t>
            </w:r>
            <w:r w:rsidRPr="00DE086C">
              <w:rPr>
                <w:rFonts w:ascii="Arial Narrow" w:hAnsi="Arial Narrow"/>
                <w:sz w:val="20"/>
                <w:szCs w:val="20"/>
              </w:rPr>
              <w:t xml:space="preserve"> und zur Abführung der </w:t>
            </w:r>
            <w:r w:rsidR="00CE5D41" w:rsidRPr="00DE086C">
              <w:rPr>
                <w:rFonts w:ascii="Arial Narrow" w:hAnsi="Arial Narrow"/>
                <w:sz w:val="20"/>
                <w:szCs w:val="20"/>
              </w:rPr>
              <w:t xml:space="preserve">entsprechenden </w:t>
            </w:r>
            <w:r w:rsidRPr="00DE086C">
              <w:rPr>
                <w:rFonts w:ascii="Arial Narrow" w:hAnsi="Arial Narrow"/>
                <w:sz w:val="20"/>
                <w:szCs w:val="20"/>
              </w:rPr>
              <w:t>Tantiemen verpflichtet.</w:t>
            </w:r>
          </w:p>
        </w:tc>
      </w:tr>
      <w:tr w:rsidR="001B7E6B" w:rsidRPr="00DE086C" w14:paraId="24002C40" w14:textId="77777777" w:rsidTr="00AC004B">
        <w:trPr>
          <w:trHeight w:val="313"/>
        </w:trPr>
        <w:tc>
          <w:tcPr>
            <w:tcW w:w="2360" w:type="dxa"/>
          </w:tcPr>
          <w:p w14:paraId="40763C5F" w14:textId="77777777" w:rsidR="001B7E6B" w:rsidRPr="00DE086C" w:rsidRDefault="001B7E6B" w:rsidP="001E7E88">
            <w:pPr>
              <w:widowControl/>
              <w:numPr>
                <w:ilvl w:val="0"/>
                <w:numId w:val="6"/>
              </w:numPr>
              <w:spacing w:line="360" w:lineRule="auto"/>
              <w:ind w:left="426" w:hanging="284"/>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Exklusivität</w:t>
            </w:r>
          </w:p>
        </w:tc>
        <w:tc>
          <w:tcPr>
            <w:tcW w:w="6701" w:type="dxa"/>
            <w:gridSpan w:val="3"/>
          </w:tcPr>
          <w:p w14:paraId="12F6E01B" w14:textId="77777777" w:rsidR="001B7E6B" w:rsidRPr="00DE086C" w:rsidRDefault="001B7E6B" w:rsidP="00EF3051">
            <w:pPr>
              <w:widowControl/>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DE086C">
              <w:rPr>
                <w:rFonts w:ascii="Arial Narrow" w:hAnsi="Arial Narrow"/>
                <w:sz w:val="20"/>
                <w:szCs w:val="20"/>
              </w:rPr>
              <w:t xml:space="preserve">Optional, nur beim „großen Recht“ möglich: </w:t>
            </w:r>
            <w:r w:rsidRPr="00DE086C">
              <w:rPr>
                <w:rFonts w:ascii="Arial Narrow" w:hAnsi="Arial Narrow" w:cs="Frutiger LT 55 Roman"/>
                <w:spacing w:val="2"/>
                <w:sz w:val="20"/>
                <w:szCs w:val="20"/>
              </w:rPr>
              <w:t xml:space="preserve">Der Komponist räumt dem Auftraggeber das exklusive Recht ein, die Komposition im Zeitraum der oben angeführten Folgeveranstaltungen aufzuführen. </w:t>
            </w:r>
          </w:p>
        </w:tc>
      </w:tr>
      <w:tr w:rsidR="001B7E6B" w:rsidRPr="00DE086C" w14:paraId="517AAAFC" w14:textId="77777777" w:rsidTr="00AC004B">
        <w:trPr>
          <w:trHeight w:val="3528"/>
        </w:trPr>
        <w:tc>
          <w:tcPr>
            <w:tcW w:w="2360" w:type="dxa"/>
          </w:tcPr>
          <w:p w14:paraId="35AE4ED2" w14:textId="77777777" w:rsidR="001B7E6B" w:rsidRPr="00DE086C" w:rsidRDefault="001B7E6B" w:rsidP="001E7E88">
            <w:pPr>
              <w:widowControl/>
              <w:numPr>
                <w:ilvl w:val="0"/>
                <w:numId w:val="6"/>
              </w:numPr>
              <w:spacing w:line="360" w:lineRule="auto"/>
              <w:ind w:left="426" w:hanging="284"/>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lastRenderedPageBreak/>
              <w:t>Honorar</w:t>
            </w:r>
          </w:p>
        </w:tc>
        <w:tc>
          <w:tcPr>
            <w:tcW w:w="6701" w:type="dxa"/>
            <w:gridSpan w:val="3"/>
          </w:tcPr>
          <w:p w14:paraId="7B129146" w14:textId="77777777" w:rsidR="001B7E6B" w:rsidRPr="00DE086C" w:rsidRDefault="00CE5D41" w:rsidP="00EF3051">
            <w:pPr>
              <w:spacing w:line="360" w:lineRule="auto"/>
              <w:jc w:val="both"/>
              <w:rPr>
                <w:rFonts w:ascii="Arial Narrow" w:hAnsi="Arial Narrow"/>
                <w:sz w:val="20"/>
                <w:szCs w:val="20"/>
              </w:rPr>
            </w:pPr>
            <w:r w:rsidRPr="00DE086C">
              <w:rPr>
                <w:rFonts w:ascii="Arial Narrow" w:hAnsi="Arial Narrow"/>
                <w:sz w:val="20"/>
                <w:szCs w:val="20"/>
              </w:rPr>
              <w:t>6</w:t>
            </w:r>
            <w:r w:rsidR="001B7E6B" w:rsidRPr="00DE086C">
              <w:rPr>
                <w:rFonts w:ascii="Arial Narrow" w:hAnsi="Arial Narrow"/>
                <w:sz w:val="20"/>
                <w:szCs w:val="20"/>
              </w:rPr>
              <w:t xml:space="preserve">.1 Für die vertragsgegenständlichen Leistungen steht dem Komponisten ein Honorar von pauschal netto </w:t>
            </w:r>
            <w:r w:rsidR="00D971BE">
              <w:rPr>
                <w:rFonts w:ascii="Arial Narrow" w:hAnsi="Arial Narrow"/>
                <w:sz w:val="20"/>
                <w:szCs w:val="20"/>
              </w:rPr>
              <w:t>EUR</w:t>
            </w:r>
            <w:r w:rsidR="001B7E6B" w:rsidRPr="00DE086C">
              <w:rPr>
                <w:rFonts w:ascii="Arial Narrow" w:hAnsi="Arial Narrow"/>
                <w:sz w:val="20"/>
                <w:szCs w:val="20"/>
              </w:rPr>
              <w:t xml:space="preserve"> </w:t>
            </w:r>
            <w:r w:rsidR="00C33704" w:rsidRPr="00DE086C">
              <w:rPr>
                <w:rFonts w:ascii="Arial Narrow" w:hAnsi="Arial Narrow"/>
                <w:sz w:val="20"/>
                <w:szCs w:val="20"/>
                <w:highlight w:val="yellow"/>
              </w:rPr>
              <w:t>xxx</w:t>
            </w:r>
            <w:r w:rsidR="001B7E6B" w:rsidRPr="00DE086C">
              <w:rPr>
                <w:rFonts w:ascii="Arial Narrow" w:hAnsi="Arial Narrow"/>
                <w:sz w:val="20"/>
                <w:szCs w:val="20"/>
              </w:rPr>
              <w:t xml:space="preserve"> (zzgl. etwaiger Umsatzsteuer) zu. </w:t>
            </w:r>
          </w:p>
          <w:p w14:paraId="125C131C" w14:textId="77777777" w:rsidR="001B7E6B" w:rsidRPr="00DE086C" w:rsidRDefault="00CE5D41" w:rsidP="00EF3051">
            <w:pPr>
              <w:spacing w:line="360" w:lineRule="auto"/>
              <w:jc w:val="both"/>
              <w:rPr>
                <w:rFonts w:ascii="Arial Narrow" w:hAnsi="Arial Narrow"/>
                <w:sz w:val="20"/>
                <w:szCs w:val="20"/>
              </w:rPr>
            </w:pPr>
            <w:r w:rsidRPr="00DE086C">
              <w:rPr>
                <w:rFonts w:ascii="Arial Narrow" w:hAnsi="Arial Narrow"/>
                <w:sz w:val="20"/>
                <w:szCs w:val="20"/>
              </w:rPr>
              <w:t>6</w:t>
            </w:r>
            <w:r w:rsidR="001B7E6B" w:rsidRPr="00DE086C">
              <w:rPr>
                <w:rFonts w:ascii="Arial Narrow" w:hAnsi="Arial Narrow"/>
                <w:sz w:val="20"/>
                <w:szCs w:val="20"/>
              </w:rPr>
              <w:t xml:space="preserve">.2 Das Honorar beinhaltet die Rechteübertragung, die Notenleihgebühr und (beim großen Recht) die Aufführungstantiemen für den Zeitraum der geplanten Veranstaltungen.  </w:t>
            </w:r>
          </w:p>
          <w:p w14:paraId="7155C334" w14:textId="77777777" w:rsidR="001B7E6B" w:rsidRPr="00DE086C" w:rsidRDefault="00CE5D41" w:rsidP="00EF3051">
            <w:pPr>
              <w:widowControl/>
              <w:spacing w:line="360" w:lineRule="auto"/>
              <w:jc w:val="both"/>
              <w:rPr>
                <w:rFonts w:ascii="Arial Narrow" w:hAnsi="Arial Narrow"/>
                <w:sz w:val="20"/>
                <w:szCs w:val="20"/>
              </w:rPr>
            </w:pPr>
            <w:r w:rsidRPr="00DE086C">
              <w:rPr>
                <w:rFonts w:ascii="Arial Narrow" w:hAnsi="Arial Narrow"/>
                <w:sz w:val="20"/>
                <w:szCs w:val="20"/>
              </w:rPr>
              <w:t>6</w:t>
            </w:r>
            <w:r w:rsidR="001B7E6B" w:rsidRPr="00DE086C">
              <w:rPr>
                <w:rFonts w:ascii="Arial Narrow" w:hAnsi="Arial Narrow"/>
                <w:sz w:val="20"/>
                <w:szCs w:val="20"/>
              </w:rPr>
              <w:t xml:space="preserve">.3 </w:t>
            </w:r>
            <w:r w:rsidR="001B7E6B" w:rsidRPr="00DE086C">
              <w:rPr>
                <w:rFonts w:ascii="Arial Narrow" w:hAnsi="Arial Narrow" w:cs="Frutiger LT 55 Roman"/>
                <w:spacing w:val="2"/>
                <w:sz w:val="20"/>
                <w:szCs w:val="20"/>
              </w:rPr>
              <w:t xml:space="preserve">Das Honorar ist zur Hälfte binnen 14 Tagen nach Vertragsunterfertigung und zur anderen Hälfte  binnen 14 Tagen nach Ablieferung der Komposition zur Zahlung fällig. </w:t>
            </w:r>
            <w:r w:rsidR="001B7E6B" w:rsidRPr="00DE086C">
              <w:rPr>
                <w:rFonts w:ascii="Arial Narrow" w:hAnsi="Arial Narrow"/>
                <w:sz w:val="20"/>
                <w:szCs w:val="20"/>
              </w:rPr>
              <w:t>Mit der Zahlung sind sämtliche vertragsgegenständlichen Ansprüche des Komponisten abgegolten.</w:t>
            </w:r>
          </w:p>
          <w:p w14:paraId="022E9E47" w14:textId="77777777" w:rsidR="001B7E6B" w:rsidRPr="00DE086C" w:rsidRDefault="00CE5D41" w:rsidP="00CE3C26">
            <w:pPr>
              <w:pStyle w:val="Listenabsatz"/>
              <w:spacing w:line="360" w:lineRule="auto"/>
              <w:ind w:left="0"/>
              <w:contextualSpacing w:val="0"/>
              <w:jc w:val="both"/>
              <w:rPr>
                <w:rFonts w:ascii="Arial Narrow" w:eastAsia="Times New Roman" w:hAnsi="Arial Narrow" w:cs="Frutiger LT 55 Roman"/>
                <w:spacing w:val="2"/>
                <w:sz w:val="20"/>
                <w:szCs w:val="20"/>
              </w:rPr>
            </w:pPr>
            <w:r w:rsidRPr="00DE086C">
              <w:rPr>
                <w:rFonts w:ascii="Arial Narrow" w:eastAsia="Times New Roman" w:hAnsi="Arial Narrow" w:cs="Frutiger LT 55 Roman"/>
                <w:spacing w:val="2"/>
                <w:sz w:val="20"/>
                <w:szCs w:val="20"/>
              </w:rPr>
              <w:t>6</w:t>
            </w:r>
            <w:r w:rsidR="001B7E6B" w:rsidRPr="00DE086C">
              <w:rPr>
                <w:rFonts w:ascii="Arial Narrow" w:eastAsia="Times New Roman" w:hAnsi="Arial Narrow"/>
                <w:sz w:val="20"/>
                <w:szCs w:val="20"/>
              </w:rPr>
              <w:t>.4 Unterbleibt die Ausführung des Werkes aus Gründen, die auf Seiten des Auftraggebers liegen, so gebührt dem Komponisten gleichwohl das volle vereinbarte Entgelt. Eine Anrechnung von Ersparnissen oder anderen Einnahmen wird ausdrücklich ausgeschlossen.</w:t>
            </w:r>
          </w:p>
        </w:tc>
      </w:tr>
      <w:tr w:rsidR="001B7E6B" w:rsidRPr="00DE086C" w14:paraId="4BDB0DF9" w14:textId="77777777" w:rsidTr="00AC004B">
        <w:tc>
          <w:tcPr>
            <w:tcW w:w="2360" w:type="dxa"/>
          </w:tcPr>
          <w:p w14:paraId="69FE714B" w14:textId="77777777" w:rsidR="001B7E6B" w:rsidRPr="00DE086C" w:rsidRDefault="001B7E6B" w:rsidP="001E7E88">
            <w:pPr>
              <w:widowControl/>
              <w:numPr>
                <w:ilvl w:val="0"/>
                <w:numId w:val="6"/>
              </w:numPr>
              <w:spacing w:line="360" w:lineRule="auto"/>
              <w:ind w:left="426" w:hanging="284"/>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Zusicherungen</w:t>
            </w:r>
          </w:p>
        </w:tc>
        <w:tc>
          <w:tcPr>
            <w:tcW w:w="6701" w:type="dxa"/>
            <w:gridSpan w:val="3"/>
          </w:tcPr>
          <w:p w14:paraId="614D42BB" w14:textId="77777777" w:rsidR="001B7E6B" w:rsidRPr="00DE086C" w:rsidRDefault="001B7E6B" w:rsidP="00F02124">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rPr>
              <w:t>Der Komponist sichert zu, dass</w:t>
            </w:r>
          </w:p>
          <w:p w14:paraId="6C05DCC4" w14:textId="77777777" w:rsidR="001B7E6B" w:rsidRPr="00DE086C" w:rsidRDefault="001B7E6B"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DE086C">
              <w:rPr>
                <w:rFonts w:ascii="Arial Narrow" w:hAnsi="Arial Narrow" w:cs="Frutiger LT 55 Roman"/>
                <w:spacing w:val="2"/>
                <w:sz w:val="20"/>
                <w:szCs w:val="20"/>
              </w:rPr>
              <w:t>ihm die Rechte an der Komposition</w:t>
            </w:r>
            <w:r w:rsidRPr="00DE086C">
              <w:rPr>
                <w:rFonts w:ascii="Arial Narrow" w:hAnsi="Arial Narrow"/>
                <w:sz w:val="20"/>
                <w:szCs w:val="20"/>
              </w:rPr>
              <w:t xml:space="preserve"> </w:t>
            </w:r>
            <w:r w:rsidRPr="00DE086C">
              <w:rPr>
                <w:rFonts w:ascii="Arial Narrow" w:hAnsi="Arial Narrow" w:cs="Frutiger LT 55 Roman"/>
                <w:spacing w:val="2"/>
                <w:sz w:val="20"/>
                <w:szCs w:val="20"/>
              </w:rPr>
              <w:t xml:space="preserve">im Umfang der vertragsgegenständlichen Rechteeinräumung zustehen; hiervon ausgenommen sind jene Rechte, die von Verwertungsgesellschaften für Musikschaffende treuhändig wahrgenommen werden und die daher vom Auftraggeber oder Veranstalter/Verwerter gesondert abgegolten werden müssen;  </w:t>
            </w:r>
          </w:p>
          <w:p w14:paraId="37F34D6E" w14:textId="77777777" w:rsidR="001B7E6B" w:rsidRPr="00DE086C" w:rsidRDefault="001B7E6B"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DE086C">
              <w:rPr>
                <w:rFonts w:ascii="Arial Narrow" w:hAnsi="Arial Narrow" w:cs="Frutiger LT 55 Roman"/>
                <w:spacing w:val="2"/>
                <w:sz w:val="20"/>
                <w:szCs w:val="20"/>
              </w:rPr>
              <w:t>er zur Einräumung der vertragsgegenständlichen Rechte an der Komposition berechtigt ist;</w:t>
            </w:r>
          </w:p>
          <w:p w14:paraId="0BEE431D" w14:textId="77777777" w:rsidR="001B7E6B" w:rsidRPr="00DE086C" w:rsidRDefault="001B7E6B"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DE086C">
              <w:rPr>
                <w:rFonts w:ascii="Arial Narrow" w:hAnsi="Arial Narrow" w:cs="Frutiger LT 55 Roman"/>
                <w:spacing w:val="2"/>
                <w:sz w:val="20"/>
                <w:szCs w:val="20"/>
              </w:rPr>
              <w:t>die Komposition keine Rechte Dritter verletzen oder gegen geltendes Recht verstoßen;</w:t>
            </w:r>
          </w:p>
          <w:p w14:paraId="4E917452" w14:textId="77777777" w:rsidR="001B7E6B" w:rsidRPr="00DE086C" w:rsidRDefault="001B7E6B" w:rsidP="009A353C">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DE086C">
              <w:rPr>
                <w:rFonts w:ascii="Arial Narrow" w:hAnsi="Arial Narrow" w:cs="Frutiger LT 55 Roman"/>
                <w:spacing w:val="2"/>
                <w:sz w:val="20"/>
                <w:szCs w:val="20"/>
              </w:rPr>
              <w:t>insbesondere sämtliche in der Komposition enthaltenen vorbestehenden Werke gecleart wurden;</w:t>
            </w:r>
          </w:p>
          <w:p w14:paraId="3D283DE3" w14:textId="77777777" w:rsidR="001B7E6B" w:rsidRPr="00DE086C" w:rsidRDefault="001B7E6B" w:rsidP="00A264AC">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DE086C">
              <w:rPr>
                <w:rFonts w:ascii="Arial Narrow" w:hAnsi="Arial Narrow"/>
                <w:sz w:val="20"/>
                <w:szCs w:val="20"/>
              </w:rPr>
              <w:t>er sämtliche ihm aufgrund der Vertragsbeziehung bekannt werdenden Informationen über den Auftraggeber vertraulich behandelt.</w:t>
            </w:r>
          </w:p>
        </w:tc>
      </w:tr>
      <w:tr w:rsidR="001B7E6B" w:rsidRPr="00DE086C" w14:paraId="64AB4C12" w14:textId="77777777" w:rsidTr="00AC004B">
        <w:tc>
          <w:tcPr>
            <w:tcW w:w="2360" w:type="dxa"/>
          </w:tcPr>
          <w:p w14:paraId="2DB3E180" w14:textId="77777777" w:rsidR="001B7E6B" w:rsidRPr="00DE086C" w:rsidRDefault="001B7E6B" w:rsidP="001E7E88">
            <w:pPr>
              <w:widowControl/>
              <w:numPr>
                <w:ilvl w:val="0"/>
                <w:numId w:val="6"/>
              </w:numPr>
              <w:spacing w:line="360" w:lineRule="auto"/>
              <w:ind w:left="426" w:hanging="284"/>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Ton- und Bild-Aufzeichnungen</w:t>
            </w:r>
          </w:p>
        </w:tc>
        <w:tc>
          <w:tcPr>
            <w:tcW w:w="6701" w:type="dxa"/>
            <w:gridSpan w:val="3"/>
          </w:tcPr>
          <w:p w14:paraId="68DEAF62" w14:textId="77777777" w:rsidR="001B7E6B" w:rsidRPr="00DE086C" w:rsidRDefault="001B7E6B" w:rsidP="00C60EEC">
            <w:pPr>
              <w:pStyle w:val="Formulartext"/>
              <w:spacing w:line="360" w:lineRule="auto"/>
              <w:rPr>
                <w:rFonts w:ascii="Arial Narrow" w:hAnsi="Arial Narrow"/>
                <w:spacing w:val="2"/>
                <w:sz w:val="20"/>
              </w:rPr>
            </w:pPr>
            <w:r w:rsidRPr="00DE086C">
              <w:rPr>
                <w:rFonts w:ascii="Arial Narrow" w:hAnsi="Arial Narrow"/>
                <w:spacing w:val="2"/>
                <w:sz w:val="20"/>
              </w:rPr>
              <w:t xml:space="preserve">Der Auftraggeber ist berechtigt, die Aufführung der Komposition </w:t>
            </w:r>
          </w:p>
          <w:p w14:paraId="41FB322C" w14:textId="77777777" w:rsidR="001B7E6B" w:rsidRPr="00DE086C" w:rsidRDefault="001B7E6B" w:rsidP="00C60EEC">
            <w:pPr>
              <w:widowControl/>
              <w:numPr>
                <w:ilvl w:val="0"/>
                <w:numId w:val="8"/>
              </w:numPr>
              <w:autoSpaceDE/>
              <w:autoSpaceDN/>
              <w:adjustRightInd/>
              <w:spacing w:line="360" w:lineRule="auto"/>
              <w:ind w:left="276" w:hanging="276"/>
              <w:jc w:val="both"/>
              <w:rPr>
                <w:rFonts w:ascii="Arial Narrow" w:hAnsi="Arial Narrow"/>
                <w:spacing w:val="2"/>
                <w:sz w:val="20"/>
                <w:szCs w:val="20"/>
              </w:rPr>
            </w:pPr>
            <w:r w:rsidRPr="00DE086C">
              <w:rPr>
                <w:rFonts w:ascii="Arial Narrow" w:hAnsi="Arial Narrow"/>
                <w:spacing w:val="2"/>
                <w:sz w:val="20"/>
                <w:szCs w:val="20"/>
              </w:rPr>
              <w:t>zu Berichterstattungszwecken von Medienunternehmen</w:t>
            </w:r>
          </w:p>
          <w:p w14:paraId="5CC08737" w14:textId="77777777" w:rsidR="001B7E6B" w:rsidRPr="00DE086C" w:rsidRDefault="001B7E6B" w:rsidP="00C60EEC">
            <w:pPr>
              <w:widowControl/>
              <w:numPr>
                <w:ilvl w:val="0"/>
                <w:numId w:val="8"/>
              </w:numPr>
              <w:autoSpaceDE/>
              <w:autoSpaceDN/>
              <w:adjustRightInd/>
              <w:spacing w:line="360" w:lineRule="auto"/>
              <w:ind w:left="276" w:hanging="276"/>
              <w:jc w:val="both"/>
              <w:rPr>
                <w:rFonts w:ascii="Arial Narrow" w:hAnsi="Arial Narrow"/>
                <w:spacing w:val="2"/>
                <w:sz w:val="20"/>
                <w:szCs w:val="20"/>
              </w:rPr>
            </w:pPr>
            <w:r w:rsidRPr="00DE086C">
              <w:rPr>
                <w:rFonts w:ascii="Arial Narrow" w:hAnsi="Arial Narrow"/>
                <w:spacing w:val="2"/>
                <w:sz w:val="20"/>
                <w:szCs w:val="20"/>
              </w:rPr>
              <w:t>zu eigenen (auch werbenden) Dokumentationszwecken des Auftraggebers</w:t>
            </w:r>
          </w:p>
          <w:p w14:paraId="611042E3" w14:textId="77777777" w:rsidR="00CE5D41" w:rsidRPr="00DE086C" w:rsidRDefault="001B7E6B" w:rsidP="00CE3C26">
            <w:pPr>
              <w:widowControl/>
              <w:autoSpaceDE/>
              <w:autoSpaceDN/>
              <w:adjustRightInd/>
              <w:spacing w:line="360" w:lineRule="auto"/>
              <w:jc w:val="both"/>
              <w:rPr>
                <w:rFonts w:ascii="Arial Narrow" w:hAnsi="Arial Narrow"/>
                <w:spacing w:val="2"/>
                <w:sz w:val="20"/>
                <w:szCs w:val="20"/>
              </w:rPr>
            </w:pPr>
            <w:r w:rsidRPr="00DE086C">
              <w:rPr>
                <w:rFonts w:ascii="Arial Narrow" w:hAnsi="Arial Narrow"/>
                <w:spacing w:val="2"/>
                <w:sz w:val="20"/>
                <w:szCs w:val="20"/>
              </w:rPr>
              <w:t>bis zu einer Dauer von</w:t>
            </w:r>
          </w:p>
          <w:p w14:paraId="47E2EC9C" w14:textId="77777777" w:rsidR="00CE5D41" w:rsidRPr="00DE086C" w:rsidRDefault="001B7E6B" w:rsidP="00CE5D41">
            <w:pPr>
              <w:widowControl/>
              <w:numPr>
                <w:ilvl w:val="0"/>
                <w:numId w:val="8"/>
              </w:numPr>
              <w:autoSpaceDE/>
              <w:autoSpaceDN/>
              <w:adjustRightInd/>
              <w:spacing w:line="360" w:lineRule="auto"/>
              <w:ind w:left="276" w:hanging="276"/>
              <w:jc w:val="both"/>
              <w:rPr>
                <w:rFonts w:ascii="Arial Narrow" w:hAnsi="Arial Narrow"/>
                <w:spacing w:val="2"/>
                <w:sz w:val="20"/>
                <w:szCs w:val="20"/>
              </w:rPr>
            </w:pPr>
            <w:r w:rsidRPr="00DE086C">
              <w:rPr>
                <w:rFonts w:ascii="Arial Narrow" w:hAnsi="Arial Narrow"/>
                <w:spacing w:val="2"/>
                <w:sz w:val="20"/>
                <w:szCs w:val="20"/>
              </w:rPr>
              <w:t xml:space="preserve"> </w:t>
            </w:r>
            <w:r w:rsidR="00E84859" w:rsidRPr="00DE086C">
              <w:rPr>
                <w:rFonts w:ascii="Arial Narrow" w:hAnsi="Arial Narrow"/>
                <w:spacing w:val="2"/>
                <w:sz w:val="20"/>
                <w:szCs w:val="20"/>
                <w:highlight w:val="yellow"/>
              </w:rPr>
              <w:t>xxx</w:t>
            </w:r>
            <w:r w:rsidRPr="00DE086C">
              <w:rPr>
                <w:rFonts w:ascii="Arial Narrow" w:hAnsi="Arial Narrow"/>
                <w:spacing w:val="2"/>
                <w:sz w:val="20"/>
                <w:szCs w:val="20"/>
              </w:rPr>
              <w:t xml:space="preserve"> Minuten </w:t>
            </w:r>
          </w:p>
          <w:p w14:paraId="679BF6F5" w14:textId="77777777" w:rsidR="00CE5D41" w:rsidRPr="00DE086C" w:rsidRDefault="00CE5D41" w:rsidP="00CE5D41">
            <w:pPr>
              <w:widowControl/>
              <w:numPr>
                <w:ilvl w:val="0"/>
                <w:numId w:val="8"/>
              </w:numPr>
              <w:autoSpaceDE/>
              <w:autoSpaceDN/>
              <w:adjustRightInd/>
              <w:spacing w:line="360" w:lineRule="auto"/>
              <w:ind w:left="276" w:hanging="276"/>
              <w:jc w:val="both"/>
              <w:rPr>
                <w:rFonts w:ascii="Arial Narrow" w:hAnsi="Arial Narrow"/>
                <w:spacing w:val="2"/>
                <w:sz w:val="20"/>
                <w:szCs w:val="20"/>
              </w:rPr>
            </w:pPr>
            <w:r w:rsidRPr="00DE086C">
              <w:rPr>
                <w:rFonts w:ascii="Arial Narrow" w:hAnsi="Arial Narrow"/>
                <w:spacing w:val="2"/>
                <w:sz w:val="20"/>
                <w:szCs w:val="20"/>
              </w:rPr>
              <w:t>zur Gänze</w:t>
            </w:r>
          </w:p>
          <w:p w14:paraId="655E107C" w14:textId="77777777" w:rsidR="001B7E6B" w:rsidRPr="00DE086C" w:rsidRDefault="001B7E6B" w:rsidP="00CE5D41">
            <w:pPr>
              <w:widowControl/>
              <w:autoSpaceDE/>
              <w:autoSpaceDN/>
              <w:adjustRightInd/>
              <w:spacing w:line="360" w:lineRule="auto"/>
              <w:jc w:val="both"/>
              <w:rPr>
                <w:rFonts w:ascii="Arial Narrow" w:hAnsi="Arial Narrow"/>
                <w:spacing w:val="2"/>
                <w:sz w:val="20"/>
                <w:szCs w:val="20"/>
              </w:rPr>
            </w:pPr>
            <w:r w:rsidRPr="00DE086C">
              <w:rPr>
                <w:rFonts w:ascii="Arial Narrow" w:hAnsi="Arial Narrow"/>
                <w:spacing w:val="2"/>
                <w:sz w:val="20"/>
                <w:szCs w:val="20"/>
              </w:rPr>
              <w:t xml:space="preserve">aufzunehmen und zu veröffentlichen bzw. aufnehmen und veröffentlichen zu lassen. </w:t>
            </w:r>
            <w:r w:rsidR="002A7DDA" w:rsidRPr="00DE086C">
              <w:rPr>
                <w:rFonts w:ascii="Arial Narrow" w:hAnsi="Arial Narrow"/>
                <w:spacing w:val="2"/>
                <w:sz w:val="20"/>
                <w:szCs w:val="20"/>
              </w:rPr>
              <w:t>Eine darüber hinausgehende Verwertung der Leistungen bedarf der Zustimmung des Musikers.</w:t>
            </w:r>
          </w:p>
        </w:tc>
      </w:tr>
      <w:tr w:rsidR="001B7E6B" w:rsidRPr="00DE086C" w14:paraId="5436F1B8" w14:textId="77777777" w:rsidTr="00AC004B">
        <w:tc>
          <w:tcPr>
            <w:tcW w:w="2360" w:type="dxa"/>
          </w:tcPr>
          <w:p w14:paraId="1A924561" w14:textId="77777777" w:rsidR="001B7E6B" w:rsidRPr="00DE086C" w:rsidRDefault="001B7E6B" w:rsidP="001E7E88">
            <w:pPr>
              <w:widowControl/>
              <w:numPr>
                <w:ilvl w:val="0"/>
                <w:numId w:val="6"/>
              </w:numPr>
              <w:spacing w:line="360" w:lineRule="auto"/>
              <w:ind w:left="426" w:hanging="284"/>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Credits</w:t>
            </w:r>
          </w:p>
        </w:tc>
        <w:tc>
          <w:tcPr>
            <w:tcW w:w="6701" w:type="dxa"/>
            <w:gridSpan w:val="3"/>
          </w:tcPr>
          <w:p w14:paraId="787C50DC" w14:textId="77777777" w:rsidR="001B7E6B" w:rsidRPr="00DE086C" w:rsidRDefault="001B7E6B" w:rsidP="009E5B8E">
            <w:pPr>
              <w:widowControl/>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DE086C">
              <w:rPr>
                <w:rFonts w:ascii="Arial Narrow" w:hAnsi="Arial Narrow" w:cs="Frutiger LT 55 Roman"/>
                <w:spacing w:val="2"/>
                <w:sz w:val="20"/>
                <w:szCs w:val="20"/>
              </w:rPr>
              <w:t xml:space="preserve">Optional: Der Komponist sagt zu, sich bei der Verwertung der Komposition um eine Erwähnung des Auftraggebers zu bemühen.  </w:t>
            </w:r>
          </w:p>
        </w:tc>
      </w:tr>
      <w:tr w:rsidR="00AC004B" w:rsidRPr="00DE086C" w14:paraId="0AA11078" w14:textId="77777777" w:rsidTr="00AC004B">
        <w:tc>
          <w:tcPr>
            <w:tcW w:w="2360" w:type="dxa"/>
          </w:tcPr>
          <w:p w14:paraId="32DC982D" w14:textId="68420260" w:rsidR="00AC004B" w:rsidRPr="00DE086C" w:rsidRDefault="00AC004B" w:rsidP="001E7E88">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Code of Ethics</w:t>
            </w:r>
          </w:p>
        </w:tc>
        <w:tc>
          <w:tcPr>
            <w:tcW w:w="6701" w:type="dxa"/>
            <w:gridSpan w:val="3"/>
          </w:tcPr>
          <w:p w14:paraId="5DD87F93" w14:textId="3423AFFF" w:rsidR="00AC004B" w:rsidRPr="00AC004B" w:rsidRDefault="00AC004B" w:rsidP="00AC004B">
            <w:pPr>
              <w:widowControl/>
              <w:autoSpaceDE/>
              <w:autoSpaceDN/>
              <w:adjustRightInd/>
              <w:spacing w:line="360" w:lineRule="auto"/>
              <w:jc w:val="both"/>
              <w:rPr>
                <w:rFonts w:ascii="Arial Narrow" w:hAnsi="Arial Narrow" w:cs="Frutiger LT 55 Roman"/>
                <w:spacing w:val="2"/>
                <w:sz w:val="20"/>
                <w:szCs w:val="20"/>
                <w:lang w:val="de-AT"/>
              </w:rPr>
            </w:pPr>
            <w:r w:rsidRPr="00AC004B">
              <w:rPr>
                <w:rFonts w:ascii="Arial Narrow" w:hAnsi="Arial Narrow" w:cs="Frutiger LT 55 Roman"/>
                <w:spacing w:val="2"/>
                <w:sz w:val="20"/>
                <w:szCs w:val="20"/>
                <w:lang w:val="de-AT"/>
              </w:rPr>
              <w:t>1</w:t>
            </w:r>
            <w:r>
              <w:rPr>
                <w:rFonts w:ascii="Arial Narrow" w:hAnsi="Arial Narrow" w:cs="Frutiger LT 55 Roman"/>
                <w:spacing w:val="2"/>
                <w:sz w:val="20"/>
                <w:szCs w:val="20"/>
                <w:lang w:val="de-AT"/>
              </w:rPr>
              <w:t>0</w:t>
            </w:r>
            <w:r w:rsidRPr="00AC004B">
              <w:rPr>
                <w:rFonts w:ascii="Arial Narrow" w:hAnsi="Arial Narrow" w:cs="Frutiger LT 55 Roman"/>
                <w:spacing w:val="2"/>
                <w:sz w:val="20"/>
                <w:szCs w:val="20"/>
                <w:lang w:val="de-AT"/>
              </w:rPr>
              <w:t xml:space="preserve">.1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w:t>
            </w:r>
            <w:r w:rsidRPr="00AC004B">
              <w:rPr>
                <w:rFonts w:ascii="Arial Narrow" w:hAnsi="Arial Narrow" w:cs="Frutiger LT 55 Roman"/>
                <w:spacing w:val="2"/>
                <w:sz w:val="20"/>
                <w:szCs w:val="20"/>
                <w:lang w:val="de-AT"/>
              </w:rPr>
              <w:lastRenderedPageBreak/>
              <w:t>Hinblick auf Merkmale wie Geschlecht, ethnische Zugehörigkeit, Religion oder Weltanschauung, Alter, sexuelle Orientierung sowie Behinderung. </w:t>
            </w:r>
          </w:p>
          <w:p w14:paraId="53C6BF2D" w14:textId="68662675" w:rsidR="00AC004B" w:rsidRPr="00DE086C" w:rsidRDefault="00AC004B" w:rsidP="00AC004B">
            <w:pPr>
              <w:widowControl/>
              <w:autoSpaceDE/>
              <w:autoSpaceDN/>
              <w:adjustRightInd/>
              <w:spacing w:line="360" w:lineRule="auto"/>
              <w:jc w:val="both"/>
              <w:rPr>
                <w:rFonts w:ascii="Arial Narrow" w:hAnsi="Arial Narrow" w:cs="Frutiger LT 55 Roman"/>
                <w:spacing w:val="2"/>
                <w:sz w:val="20"/>
                <w:szCs w:val="20"/>
              </w:rPr>
            </w:pPr>
            <w:r w:rsidRPr="00AC004B">
              <w:rPr>
                <w:rFonts w:ascii="Arial Narrow" w:hAnsi="Arial Narrow" w:cs="Frutiger LT 55 Roman"/>
                <w:spacing w:val="2"/>
                <w:sz w:val="20"/>
                <w:szCs w:val="20"/>
                <w:lang w:val="de-AT"/>
              </w:rPr>
              <w:t>1</w:t>
            </w:r>
            <w:r>
              <w:rPr>
                <w:rFonts w:ascii="Arial Narrow" w:hAnsi="Arial Narrow" w:cs="Frutiger LT 55 Roman"/>
                <w:spacing w:val="2"/>
                <w:sz w:val="20"/>
                <w:szCs w:val="20"/>
                <w:lang w:val="de-AT"/>
              </w:rPr>
              <w:t>0</w:t>
            </w:r>
            <w:r w:rsidRPr="00AC004B">
              <w:rPr>
                <w:rFonts w:ascii="Arial Narrow" w:hAnsi="Arial Narrow" w:cs="Frutiger LT 55 Roman"/>
                <w:spacing w:val="2"/>
                <w:sz w:val="20"/>
                <w:szCs w:val="20"/>
                <w:lang w:val="de-AT"/>
              </w:rPr>
              <w:t>.2 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1B7E6B" w:rsidRPr="00DE086C" w14:paraId="0ABF977F" w14:textId="77777777" w:rsidTr="00AC004B">
        <w:tc>
          <w:tcPr>
            <w:tcW w:w="2360" w:type="dxa"/>
          </w:tcPr>
          <w:p w14:paraId="5AE40BF7" w14:textId="77777777" w:rsidR="001B7E6B" w:rsidRPr="00DE086C" w:rsidRDefault="001B7E6B" w:rsidP="001E7E88">
            <w:pPr>
              <w:widowControl/>
              <w:numPr>
                <w:ilvl w:val="0"/>
                <w:numId w:val="6"/>
              </w:numPr>
              <w:spacing w:line="360" w:lineRule="auto"/>
              <w:ind w:left="426" w:hanging="284"/>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lastRenderedPageBreak/>
              <w:t>Sonstiges</w:t>
            </w:r>
          </w:p>
        </w:tc>
        <w:tc>
          <w:tcPr>
            <w:tcW w:w="6701" w:type="dxa"/>
            <w:gridSpan w:val="3"/>
          </w:tcPr>
          <w:p w14:paraId="79ABE0B0" w14:textId="38A8BB53" w:rsidR="001B7E6B" w:rsidRPr="00DE086C" w:rsidRDefault="00CA384C" w:rsidP="00F02124">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lang w:val="de-AT"/>
              </w:rPr>
              <w:t>1</w:t>
            </w:r>
            <w:r w:rsidR="00AC004B">
              <w:rPr>
                <w:rFonts w:ascii="Arial Narrow" w:hAnsi="Arial Narrow" w:cs="Frutiger LT 55 Roman"/>
                <w:spacing w:val="2"/>
                <w:sz w:val="20"/>
                <w:szCs w:val="20"/>
                <w:lang w:val="de-AT"/>
              </w:rPr>
              <w:t>1</w:t>
            </w:r>
            <w:r w:rsidR="001B7E6B" w:rsidRPr="00DE086C">
              <w:rPr>
                <w:rFonts w:ascii="Arial Narrow" w:hAnsi="Arial Narrow" w:cs="Frutiger LT 55 Roman"/>
                <w:spacing w:val="2"/>
                <w:sz w:val="20"/>
                <w:szCs w:val="20"/>
              </w:rPr>
              <w:t>.1 Jede Vertragspartei ist für die steuerlichen und versicherungsrechtlichen Belange selbst verantwortlich. Im Falle der Direktabführung von Steuern aufgrund gesetzlicher Bestimmungen ist der Auftraggeber zur entsprechenden Verrechnung mit dem Honorar des Komponisten befugt. Eine allfällige Umsatzsteuer erhält der Komponist zusätzlich.</w:t>
            </w:r>
          </w:p>
          <w:p w14:paraId="51D7B799" w14:textId="4704827B" w:rsidR="001B7E6B" w:rsidRPr="00DE086C" w:rsidRDefault="00CA384C" w:rsidP="00F02124">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rPr>
              <w:t>1</w:t>
            </w:r>
            <w:r w:rsidR="00AC004B">
              <w:rPr>
                <w:rFonts w:ascii="Arial Narrow" w:hAnsi="Arial Narrow" w:cs="Frutiger LT 55 Roman"/>
                <w:spacing w:val="2"/>
                <w:sz w:val="20"/>
                <w:szCs w:val="20"/>
              </w:rPr>
              <w:t>1</w:t>
            </w:r>
            <w:r w:rsidR="001B7E6B" w:rsidRPr="00DE086C">
              <w:rPr>
                <w:rFonts w:ascii="Arial Narrow" w:hAnsi="Arial Narrow" w:cs="Frutiger LT 55 Roman"/>
                <w:spacing w:val="2"/>
                <w:sz w:val="20"/>
                <w:szCs w:val="20"/>
              </w:rPr>
              <w:t>.2 Der Komponist wird den Auftraggeber bei gerichtlicher oder außergerichtlicher Geltendmachung der erworbenen Rechte unterstützen. Der Auftraggeber ist berechtigt, aber nicht verpflichtet, Verstöße Dritter gegen die Vertragsrechte im eigenen Namen und auf eigene Kosten zu verfolgen.</w:t>
            </w:r>
          </w:p>
          <w:p w14:paraId="5BAB4591" w14:textId="2F251B2E" w:rsidR="001B7E6B" w:rsidRPr="00DE086C" w:rsidRDefault="00CA384C" w:rsidP="00F02124">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rPr>
              <w:t>1</w:t>
            </w:r>
            <w:r w:rsidR="00AC004B">
              <w:rPr>
                <w:rFonts w:ascii="Arial Narrow" w:hAnsi="Arial Narrow" w:cs="Frutiger LT 55 Roman"/>
                <w:spacing w:val="2"/>
                <w:sz w:val="20"/>
                <w:szCs w:val="20"/>
              </w:rPr>
              <w:t>1</w:t>
            </w:r>
            <w:r w:rsidR="001B7E6B" w:rsidRPr="00DE086C">
              <w:rPr>
                <w:rFonts w:ascii="Arial Narrow" w:hAnsi="Arial Narrow" w:cs="Frutiger LT 55 Roman"/>
                <w:spacing w:val="2"/>
                <w:sz w:val="20"/>
                <w:szCs w:val="20"/>
              </w:rPr>
              <w:t xml:space="preserve">.3 Für alle im Zusammenhang mit dem gegenständlichen Vertrag entstehenden Streitigkeiten, einschließlich der Vor- und Nachwirkungen, wird die ausschließliche Zuständigkeit des für </w:t>
            </w:r>
            <w:r w:rsidR="001B7E6B" w:rsidRPr="00DE086C">
              <w:rPr>
                <w:rFonts w:ascii="Arial Narrow" w:hAnsi="Arial Narrow" w:cs="Frutiger LT 55 Roman"/>
                <w:spacing w:val="2"/>
                <w:sz w:val="20"/>
                <w:szCs w:val="20"/>
                <w:highlight w:val="yellow"/>
              </w:rPr>
              <w:t>……………………..</w:t>
            </w:r>
            <w:r w:rsidR="001B7E6B" w:rsidRPr="00DE086C">
              <w:rPr>
                <w:rFonts w:ascii="Arial Narrow" w:hAnsi="Arial Narrow" w:cs="Frutiger LT 55 Roman"/>
                <w:spacing w:val="2"/>
                <w:sz w:val="20"/>
                <w:szCs w:val="20"/>
              </w:rPr>
              <w:t xml:space="preserve"> (Ort) sachlich zuständigen Gerichtes vereinbart. </w:t>
            </w:r>
          </w:p>
          <w:p w14:paraId="5498B579" w14:textId="6BCD0053" w:rsidR="001B7E6B" w:rsidRPr="00DE086C" w:rsidRDefault="00CA384C" w:rsidP="00F02124">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rPr>
              <w:t>1</w:t>
            </w:r>
            <w:r w:rsidR="00AC004B">
              <w:rPr>
                <w:rFonts w:ascii="Arial Narrow" w:hAnsi="Arial Narrow" w:cs="Frutiger LT 55 Roman"/>
                <w:spacing w:val="2"/>
                <w:sz w:val="20"/>
                <w:szCs w:val="20"/>
              </w:rPr>
              <w:t>1</w:t>
            </w:r>
            <w:r w:rsidR="001B7E6B" w:rsidRPr="00DE086C">
              <w:rPr>
                <w:rFonts w:ascii="Arial Narrow" w:hAnsi="Arial Narrow" w:cs="Frutiger LT 55 Roman"/>
                <w:spacing w:val="2"/>
                <w:sz w:val="20"/>
                <w:szCs w:val="20"/>
              </w:rPr>
              <w:t>.4 Erfüllungsort ist am (Wohn-)Sitz des Komponisten.</w:t>
            </w:r>
          </w:p>
          <w:p w14:paraId="0176CF15" w14:textId="36B3A765" w:rsidR="001B7E6B" w:rsidRPr="00DE086C" w:rsidRDefault="00CA384C" w:rsidP="00F02124">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rPr>
              <w:t>1</w:t>
            </w:r>
            <w:r w:rsidR="00AC004B">
              <w:rPr>
                <w:rFonts w:ascii="Arial Narrow" w:hAnsi="Arial Narrow" w:cs="Frutiger LT 55 Roman"/>
                <w:spacing w:val="2"/>
                <w:sz w:val="20"/>
                <w:szCs w:val="20"/>
              </w:rPr>
              <w:t>1</w:t>
            </w:r>
            <w:r w:rsidR="001B7E6B" w:rsidRPr="00DE086C">
              <w:rPr>
                <w:rFonts w:ascii="Arial Narrow" w:hAnsi="Arial Narrow" w:cs="Frutiger LT 55 Roman"/>
                <w:spacing w:val="2"/>
                <w:sz w:val="20"/>
                <w:szCs w:val="20"/>
              </w:rPr>
              <w:t>.5 Es gilt materielles österreichisches Recht unter Ausschluss der Verweisungsnormen.</w:t>
            </w:r>
          </w:p>
          <w:p w14:paraId="45F3103A" w14:textId="4621AB36" w:rsidR="001B7E6B" w:rsidRPr="00DE086C" w:rsidRDefault="00CA384C" w:rsidP="00F02124">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rPr>
              <w:t>1</w:t>
            </w:r>
            <w:r w:rsidR="00AC004B">
              <w:rPr>
                <w:rFonts w:ascii="Arial Narrow" w:hAnsi="Arial Narrow" w:cs="Frutiger LT 55 Roman"/>
                <w:spacing w:val="2"/>
                <w:sz w:val="20"/>
                <w:szCs w:val="20"/>
              </w:rPr>
              <w:t>1</w:t>
            </w:r>
            <w:r w:rsidR="001B7E6B" w:rsidRPr="00DE086C">
              <w:rPr>
                <w:rFonts w:ascii="Arial Narrow" w:hAnsi="Arial Narrow" w:cs="Frutiger LT 55 Roman"/>
                <w:spacing w:val="2"/>
                <w:sz w:val="20"/>
                <w:szCs w:val="20"/>
              </w:rPr>
              <w:t xml:space="preserve">.6 Sollten einzelne Bestimmungen dieses Vertrages ganz oder teilweise unwirksam sein oder werden, oder sollte sich in dem Vertrag eine Lücke befinden, so soll hierdurch die Gültigkeit der übrigen Bestimmungen nicht berührt werden. </w:t>
            </w:r>
          </w:p>
          <w:p w14:paraId="18C2525F" w14:textId="10EE6A7E" w:rsidR="001B7E6B" w:rsidRPr="00DE086C" w:rsidRDefault="00CA384C" w:rsidP="00F02124">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rPr>
              <w:t>1</w:t>
            </w:r>
            <w:r w:rsidR="00AC004B">
              <w:rPr>
                <w:rFonts w:ascii="Arial Narrow" w:hAnsi="Arial Narrow" w:cs="Frutiger LT 55 Roman"/>
                <w:spacing w:val="2"/>
                <w:sz w:val="20"/>
                <w:szCs w:val="20"/>
              </w:rPr>
              <w:t>1</w:t>
            </w:r>
            <w:r w:rsidR="001B7E6B" w:rsidRPr="00DE086C">
              <w:rPr>
                <w:rFonts w:ascii="Arial Narrow" w:hAnsi="Arial Narrow" w:cs="Frutiger LT 55 Roman"/>
                <w:spacing w:val="2"/>
                <w:sz w:val="20"/>
                <w:szCs w:val="20"/>
              </w:rPr>
              <w:t xml:space="preserve">.7 Der gegenständliche Vertrag regelt die Vertragsbeziehungen der Vertragsparteien abschließend. </w:t>
            </w:r>
          </w:p>
          <w:p w14:paraId="71DEC885" w14:textId="0EFAB791" w:rsidR="001B7E6B" w:rsidRPr="00DE086C" w:rsidRDefault="00CA384C" w:rsidP="00F02124">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rPr>
              <w:t>1</w:t>
            </w:r>
            <w:r w:rsidR="00AC004B">
              <w:rPr>
                <w:rFonts w:ascii="Arial Narrow" w:hAnsi="Arial Narrow" w:cs="Frutiger LT 55 Roman"/>
                <w:spacing w:val="2"/>
                <w:sz w:val="20"/>
                <w:szCs w:val="20"/>
              </w:rPr>
              <w:t>1</w:t>
            </w:r>
            <w:r w:rsidR="001B7E6B" w:rsidRPr="00DE086C">
              <w:rPr>
                <w:rFonts w:ascii="Arial Narrow" w:hAnsi="Arial Narrow" w:cs="Frutiger LT 55 Roman"/>
                <w:spacing w:val="2"/>
                <w:sz w:val="20"/>
                <w:szCs w:val="20"/>
              </w:rPr>
              <w:t>.8 Änderungen und Ergänzungen des Vertrages sowie vertragliche Erklärungen bedürfen der Schriftform. Das gilt auch für ein Abgehen vom Schriftformerfordernis. Erklärungen per E-Mail entsprechen der Schriftform.</w:t>
            </w:r>
          </w:p>
        </w:tc>
      </w:tr>
      <w:tr w:rsidR="001B7E6B" w:rsidRPr="00DE086C" w14:paraId="58942DA5" w14:textId="77777777" w:rsidTr="00AC004B">
        <w:trPr>
          <w:trHeight w:val="87"/>
        </w:trPr>
        <w:tc>
          <w:tcPr>
            <w:tcW w:w="2360" w:type="dxa"/>
            <w:vMerge w:val="restart"/>
          </w:tcPr>
          <w:p w14:paraId="73239C4E" w14:textId="77777777" w:rsidR="001B7E6B" w:rsidRPr="00DE086C" w:rsidRDefault="001B7E6B" w:rsidP="001E7E88">
            <w:pPr>
              <w:widowControl/>
              <w:numPr>
                <w:ilvl w:val="0"/>
                <w:numId w:val="6"/>
              </w:numPr>
              <w:spacing w:line="360" w:lineRule="auto"/>
              <w:ind w:left="426" w:hanging="284"/>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Unterschriften</w:t>
            </w:r>
          </w:p>
        </w:tc>
        <w:tc>
          <w:tcPr>
            <w:tcW w:w="3360" w:type="dxa"/>
            <w:gridSpan w:val="2"/>
          </w:tcPr>
          <w:p w14:paraId="38304CE1" w14:textId="77777777" w:rsidR="001B7E6B" w:rsidRPr="00DE086C" w:rsidRDefault="001B7E6B" w:rsidP="00F02124">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rPr>
              <w:t>Ort, Datum:</w:t>
            </w:r>
          </w:p>
          <w:p w14:paraId="300226FC" w14:textId="77777777" w:rsidR="001B7E6B" w:rsidRPr="00DE086C" w:rsidRDefault="001B7E6B" w:rsidP="00F02124">
            <w:pPr>
              <w:widowControl/>
              <w:spacing w:line="360" w:lineRule="auto"/>
              <w:jc w:val="both"/>
              <w:rPr>
                <w:rFonts w:ascii="Arial Narrow" w:hAnsi="Arial Narrow" w:cs="Frutiger LT 55 Roman"/>
                <w:spacing w:val="2"/>
                <w:sz w:val="20"/>
                <w:szCs w:val="20"/>
              </w:rPr>
            </w:pPr>
          </w:p>
        </w:tc>
        <w:tc>
          <w:tcPr>
            <w:tcW w:w="3341" w:type="dxa"/>
          </w:tcPr>
          <w:p w14:paraId="5D9E63D1" w14:textId="77777777" w:rsidR="001B7E6B" w:rsidRPr="00DE086C" w:rsidRDefault="001B7E6B" w:rsidP="00F02124">
            <w:pPr>
              <w:widowControl/>
              <w:spacing w:line="360" w:lineRule="auto"/>
              <w:jc w:val="both"/>
              <w:rPr>
                <w:rFonts w:ascii="Arial Narrow" w:hAnsi="Arial Narrow" w:cs="Frutiger LT 55 Roman"/>
                <w:spacing w:val="2"/>
                <w:sz w:val="20"/>
                <w:szCs w:val="20"/>
              </w:rPr>
            </w:pPr>
            <w:r w:rsidRPr="00DE086C">
              <w:rPr>
                <w:rFonts w:ascii="Arial Narrow" w:hAnsi="Arial Narrow" w:cs="Frutiger LT 55 Roman"/>
                <w:spacing w:val="2"/>
                <w:sz w:val="20"/>
                <w:szCs w:val="20"/>
              </w:rPr>
              <w:t>Ort, Datum:</w:t>
            </w:r>
          </w:p>
          <w:p w14:paraId="206833B3" w14:textId="77777777" w:rsidR="001B7E6B" w:rsidRPr="00DE086C" w:rsidRDefault="001B7E6B" w:rsidP="00F02124">
            <w:pPr>
              <w:widowControl/>
              <w:spacing w:line="360" w:lineRule="auto"/>
              <w:jc w:val="both"/>
              <w:rPr>
                <w:rFonts w:ascii="Arial Narrow" w:hAnsi="Arial Narrow" w:cs="Frutiger LT 55 Roman"/>
                <w:spacing w:val="2"/>
                <w:sz w:val="20"/>
                <w:szCs w:val="20"/>
              </w:rPr>
            </w:pPr>
          </w:p>
        </w:tc>
      </w:tr>
      <w:tr w:rsidR="001B7E6B" w:rsidRPr="00DE086C" w14:paraId="5A63504B" w14:textId="77777777" w:rsidTr="00AC004B">
        <w:trPr>
          <w:trHeight w:val="86"/>
        </w:trPr>
        <w:tc>
          <w:tcPr>
            <w:tcW w:w="2360" w:type="dxa"/>
            <w:vMerge/>
          </w:tcPr>
          <w:p w14:paraId="47A8080E" w14:textId="77777777" w:rsidR="001B7E6B" w:rsidRPr="00DE086C" w:rsidRDefault="001B7E6B" w:rsidP="001E7E88">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360" w:type="dxa"/>
            <w:gridSpan w:val="2"/>
          </w:tcPr>
          <w:p w14:paraId="1449D742" w14:textId="77777777" w:rsidR="001B7E6B" w:rsidRPr="00DE086C" w:rsidRDefault="001B7E6B" w:rsidP="00F02124">
            <w:pPr>
              <w:widowControl/>
              <w:spacing w:line="360" w:lineRule="auto"/>
              <w:jc w:val="both"/>
              <w:rPr>
                <w:rFonts w:ascii="Arial Narrow" w:hAnsi="Arial Narrow" w:cs="Frutiger LT 55 Roman"/>
                <w:spacing w:val="2"/>
                <w:sz w:val="20"/>
                <w:szCs w:val="20"/>
              </w:rPr>
            </w:pPr>
          </w:p>
          <w:p w14:paraId="6FD3AE1B" w14:textId="77777777" w:rsidR="001B7E6B" w:rsidRPr="00DE086C" w:rsidRDefault="001B7E6B" w:rsidP="00F02124">
            <w:pPr>
              <w:widowControl/>
              <w:spacing w:line="360" w:lineRule="auto"/>
              <w:jc w:val="both"/>
              <w:rPr>
                <w:rFonts w:ascii="Arial Narrow" w:hAnsi="Arial Narrow" w:cs="Frutiger LT 55 Roman"/>
                <w:spacing w:val="2"/>
                <w:sz w:val="20"/>
                <w:szCs w:val="20"/>
              </w:rPr>
            </w:pPr>
          </w:p>
        </w:tc>
        <w:tc>
          <w:tcPr>
            <w:tcW w:w="3341" w:type="dxa"/>
          </w:tcPr>
          <w:p w14:paraId="26CB2551" w14:textId="77777777" w:rsidR="001B7E6B" w:rsidRPr="00DE086C" w:rsidRDefault="001B7E6B" w:rsidP="00F02124">
            <w:pPr>
              <w:widowControl/>
              <w:spacing w:line="360" w:lineRule="auto"/>
              <w:jc w:val="both"/>
              <w:rPr>
                <w:rFonts w:ascii="Arial Narrow" w:hAnsi="Arial Narrow" w:cs="Frutiger LT 55 Roman"/>
                <w:spacing w:val="2"/>
                <w:sz w:val="20"/>
                <w:szCs w:val="20"/>
              </w:rPr>
            </w:pPr>
          </w:p>
        </w:tc>
      </w:tr>
      <w:tr w:rsidR="001B7E6B" w:rsidRPr="00DE086C" w14:paraId="5C0E2C9D" w14:textId="77777777" w:rsidTr="00AC004B">
        <w:trPr>
          <w:trHeight w:val="86"/>
        </w:trPr>
        <w:tc>
          <w:tcPr>
            <w:tcW w:w="2360" w:type="dxa"/>
            <w:vMerge/>
          </w:tcPr>
          <w:p w14:paraId="2F0C2C1B" w14:textId="77777777" w:rsidR="001B7E6B" w:rsidRPr="00DE086C" w:rsidRDefault="001B7E6B" w:rsidP="001E7E88">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360" w:type="dxa"/>
            <w:gridSpan w:val="2"/>
          </w:tcPr>
          <w:p w14:paraId="0104E001" w14:textId="77777777" w:rsidR="001B7E6B" w:rsidRPr="00DE086C" w:rsidRDefault="001B7E6B" w:rsidP="00F02124">
            <w:pPr>
              <w:widowControl/>
              <w:spacing w:line="360" w:lineRule="auto"/>
              <w:jc w:val="both"/>
              <w:rPr>
                <w:rFonts w:ascii="Arial Narrow" w:hAnsi="Arial Narrow" w:cs="Frutiger LT 55 Roman"/>
                <w:b/>
                <w:spacing w:val="2"/>
                <w:sz w:val="20"/>
                <w:szCs w:val="20"/>
              </w:rPr>
            </w:pPr>
            <w:r w:rsidRPr="00DE086C">
              <w:rPr>
                <w:rFonts w:ascii="Arial Narrow" w:hAnsi="Arial Narrow" w:cs="Frutiger LT 55 Roman"/>
                <w:b/>
                <w:spacing w:val="2"/>
                <w:sz w:val="20"/>
                <w:szCs w:val="20"/>
              </w:rPr>
              <w:t>Auftraggeber</w:t>
            </w:r>
          </w:p>
        </w:tc>
        <w:tc>
          <w:tcPr>
            <w:tcW w:w="3341" w:type="dxa"/>
          </w:tcPr>
          <w:p w14:paraId="331231D3" w14:textId="77777777" w:rsidR="001B7E6B" w:rsidRPr="00DE086C" w:rsidRDefault="001B7E6B" w:rsidP="00F02124">
            <w:pPr>
              <w:widowControl/>
              <w:spacing w:line="360" w:lineRule="auto"/>
              <w:jc w:val="both"/>
              <w:rPr>
                <w:rFonts w:ascii="Arial Narrow" w:hAnsi="Arial Narrow" w:cs="Frutiger LT 55 Roman"/>
                <w:b/>
                <w:spacing w:val="2"/>
                <w:sz w:val="20"/>
                <w:szCs w:val="20"/>
              </w:rPr>
            </w:pPr>
            <w:r w:rsidRPr="00DE086C">
              <w:rPr>
                <w:rFonts w:ascii="Arial Narrow" w:hAnsi="Arial Narrow" w:cs="Frutiger LT 55 Roman"/>
                <w:b/>
                <w:spacing w:val="2"/>
                <w:sz w:val="20"/>
                <w:szCs w:val="20"/>
              </w:rPr>
              <w:t>Komponist</w:t>
            </w:r>
          </w:p>
        </w:tc>
      </w:tr>
      <w:tr w:rsidR="001B7E6B" w:rsidRPr="00DE086C" w14:paraId="4FD81206" w14:textId="77777777" w:rsidTr="00AC004B">
        <w:trPr>
          <w:trHeight w:val="86"/>
        </w:trPr>
        <w:tc>
          <w:tcPr>
            <w:tcW w:w="2360" w:type="dxa"/>
          </w:tcPr>
          <w:p w14:paraId="26D27AE3" w14:textId="77777777" w:rsidR="001B7E6B" w:rsidRPr="00DE086C" w:rsidRDefault="001B7E6B" w:rsidP="001E7E88">
            <w:pPr>
              <w:widowControl/>
              <w:numPr>
                <w:ilvl w:val="0"/>
                <w:numId w:val="6"/>
              </w:numPr>
              <w:spacing w:line="360" w:lineRule="auto"/>
              <w:ind w:left="426" w:hanging="284"/>
              <w:rPr>
                <w:rFonts w:ascii="Arial Narrow" w:hAnsi="Arial Narrow" w:cs="Frutiger LT 55 Roman"/>
                <w:b/>
                <w:spacing w:val="2"/>
                <w:sz w:val="20"/>
                <w:szCs w:val="20"/>
                <w:lang w:val="es-PE"/>
              </w:rPr>
            </w:pPr>
            <w:r w:rsidRPr="00DE086C">
              <w:rPr>
                <w:rFonts w:ascii="Arial Narrow" w:hAnsi="Arial Narrow" w:cs="Frutiger LT 55 Roman"/>
                <w:b/>
                <w:spacing w:val="2"/>
                <w:sz w:val="20"/>
                <w:szCs w:val="20"/>
                <w:lang w:val="es-PE"/>
              </w:rPr>
              <w:t>Beilagen zum Vertrag</w:t>
            </w:r>
          </w:p>
        </w:tc>
        <w:tc>
          <w:tcPr>
            <w:tcW w:w="6701" w:type="dxa"/>
            <w:gridSpan w:val="3"/>
          </w:tcPr>
          <w:p w14:paraId="73C10B36" w14:textId="77777777" w:rsidR="001B7E6B" w:rsidRPr="00DE086C" w:rsidRDefault="001B7E6B"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DE086C">
              <w:rPr>
                <w:rFonts w:ascii="Arial Narrow" w:hAnsi="Arial Narrow" w:cs="Frutiger LT 55 Roman"/>
                <w:spacing w:val="2"/>
                <w:sz w:val="20"/>
                <w:szCs w:val="20"/>
                <w:highlight w:val="yellow"/>
              </w:rPr>
              <w:t>…..</w:t>
            </w:r>
          </w:p>
        </w:tc>
      </w:tr>
    </w:tbl>
    <w:p w14:paraId="2F385050" w14:textId="77777777" w:rsidR="00CC27B0" w:rsidRPr="00DE086C" w:rsidRDefault="00CC27B0" w:rsidP="00FE3CDA">
      <w:pPr>
        <w:widowControl/>
        <w:spacing w:line="360" w:lineRule="auto"/>
        <w:jc w:val="both"/>
        <w:rPr>
          <w:rFonts w:ascii="Arial Narrow" w:hAnsi="Arial Narrow" w:cs="Frutiger LT 55 Roman"/>
          <w:spacing w:val="2"/>
          <w:sz w:val="20"/>
          <w:szCs w:val="20"/>
        </w:rPr>
      </w:pPr>
    </w:p>
    <w:p w14:paraId="1E6DE8A1" w14:textId="77777777" w:rsidR="007A0433" w:rsidRPr="00DE086C" w:rsidRDefault="007A0433" w:rsidP="00FE3CDA">
      <w:pPr>
        <w:widowControl/>
        <w:spacing w:line="360" w:lineRule="auto"/>
        <w:jc w:val="both"/>
        <w:rPr>
          <w:rFonts w:ascii="Arial Narrow" w:hAnsi="Arial Narrow" w:cs="Frutiger LT 55 Roman"/>
          <w:spacing w:val="2"/>
          <w:sz w:val="20"/>
          <w:szCs w:val="20"/>
        </w:rPr>
      </w:pPr>
    </w:p>
    <w:sectPr w:rsidR="007A0433" w:rsidRPr="00DE086C" w:rsidSect="006D43A7">
      <w:footerReference w:type="even" r:id="rId9"/>
      <w:footerReference w:type="default" r:id="rId10"/>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C797" w14:textId="77777777" w:rsidR="000E5815" w:rsidRDefault="000E5815">
      <w:r>
        <w:separator/>
      </w:r>
    </w:p>
  </w:endnote>
  <w:endnote w:type="continuationSeparator" w:id="0">
    <w:p w14:paraId="4EBB643B" w14:textId="77777777" w:rsidR="000E5815" w:rsidRDefault="000E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2BBE"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0E1E098B"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31B6"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B40845">
      <w:rPr>
        <w:rStyle w:val="Seitenzahl"/>
        <w:rFonts w:ascii="Univers LT 47 CondensedLt" w:hAnsi="Univers LT 47 CondensedLt"/>
        <w:noProof/>
        <w:sz w:val="20"/>
        <w:szCs w:val="20"/>
      </w:rPr>
      <w:t>3</w:t>
    </w:r>
    <w:r w:rsidRPr="00E6632E">
      <w:rPr>
        <w:rStyle w:val="Seitenzahl"/>
        <w:rFonts w:ascii="Univers LT 47 CondensedLt" w:hAnsi="Univers LT 47 CondensedLt"/>
        <w:sz w:val="20"/>
        <w:szCs w:val="20"/>
      </w:rPr>
      <w:fldChar w:fldCharType="end"/>
    </w:r>
  </w:p>
  <w:p w14:paraId="375806E2"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AD41E" w14:textId="77777777" w:rsidR="000E5815" w:rsidRDefault="000E5815">
      <w:r>
        <w:separator/>
      </w:r>
    </w:p>
  </w:footnote>
  <w:footnote w:type="continuationSeparator" w:id="0">
    <w:p w14:paraId="296D192F" w14:textId="77777777" w:rsidR="000E5815" w:rsidRDefault="000E5815">
      <w:r>
        <w:continuationSeparator/>
      </w:r>
    </w:p>
  </w:footnote>
  <w:footnote w:id="1">
    <w:p w14:paraId="5B17AA8B" w14:textId="77777777" w:rsidR="00716672" w:rsidRPr="007F1361" w:rsidRDefault="00716672" w:rsidP="00716672">
      <w:pPr>
        <w:rPr>
          <w:rFonts w:ascii="Arial Narrow" w:hAnsi="Arial Narrow"/>
          <w:i/>
          <w:sz w:val="18"/>
          <w:szCs w:val="18"/>
        </w:rPr>
      </w:pPr>
      <w:r w:rsidRPr="007F1361">
        <w:rPr>
          <w:rFonts w:ascii="Arial Narrow" w:hAnsi="Arial Narrow"/>
          <w:i/>
          <w:sz w:val="18"/>
          <w:szCs w:val="18"/>
          <w:vertAlign w:val="superscript"/>
        </w:rPr>
        <w:footnoteRef/>
      </w:r>
      <w:r w:rsidRPr="007F1361">
        <w:rPr>
          <w:rFonts w:ascii="Arial Narrow" w:hAnsi="Arial Narrow"/>
          <w:i/>
          <w:sz w:val="18"/>
          <w:szCs w:val="18"/>
        </w:rPr>
        <w:t xml:space="preserve"> </w:t>
      </w:r>
      <w:r w:rsidRPr="007F1361">
        <w:rPr>
          <w:rFonts w:ascii="Arial Narrow" w:eastAsia="Open Sans" w:hAnsi="Arial Narrow" w:cs="Open Sans"/>
          <w:i/>
          <w:sz w:val="18"/>
          <w:szCs w:val="18"/>
        </w:rPr>
        <w:t>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78E9"/>
    <w:multiLevelType w:val="hybridMultilevel"/>
    <w:tmpl w:val="698C77CA"/>
    <w:lvl w:ilvl="0" w:tplc="004CDE30">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A5F085E"/>
    <w:multiLevelType w:val="hybridMultilevel"/>
    <w:tmpl w:val="75468D78"/>
    <w:lvl w:ilvl="0" w:tplc="52B434F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E5377"/>
    <w:multiLevelType w:val="multilevel"/>
    <w:tmpl w:val="724C5FF4"/>
    <w:lvl w:ilvl="0">
      <w:start w:val="1"/>
      <w:numFmt w:val="bullet"/>
      <w:lvlText w:val="❏"/>
      <w:lvlJc w:val="left"/>
      <w:pPr>
        <w:ind w:left="643"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0"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0267070">
    <w:abstractNumId w:val="7"/>
  </w:num>
  <w:num w:numId="2" w16cid:durableId="1052652067">
    <w:abstractNumId w:val="1"/>
  </w:num>
  <w:num w:numId="3" w16cid:durableId="1286277001">
    <w:abstractNumId w:val="10"/>
  </w:num>
  <w:num w:numId="4" w16cid:durableId="2078817806">
    <w:abstractNumId w:val="4"/>
  </w:num>
  <w:num w:numId="5" w16cid:durableId="711419032">
    <w:abstractNumId w:val="9"/>
  </w:num>
  <w:num w:numId="6" w16cid:durableId="2071421687">
    <w:abstractNumId w:val="2"/>
  </w:num>
  <w:num w:numId="7" w16cid:durableId="773480383">
    <w:abstractNumId w:val="6"/>
  </w:num>
  <w:num w:numId="8" w16cid:durableId="916523795">
    <w:abstractNumId w:val="8"/>
  </w:num>
  <w:num w:numId="9" w16cid:durableId="2139105210">
    <w:abstractNumId w:val="0"/>
  </w:num>
  <w:num w:numId="10" w16cid:durableId="1292130091">
    <w:abstractNumId w:val="3"/>
  </w:num>
  <w:num w:numId="11" w16cid:durableId="738596757">
    <w:abstractNumId w:val="11"/>
  </w:num>
  <w:num w:numId="12" w16cid:durableId="593130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2AF5E26-C886-4052-9E27-F26E4914D66E}"/>
    <w:docVar w:name="dgnword-eventsink" w:val="146583176"/>
  </w:docVars>
  <w:rsids>
    <w:rsidRoot w:val="0039466B"/>
    <w:rsid w:val="00007372"/>
    <w:rsid w:val="00012D4D"/>
    <w:rsid w:val="00021FC6"/>
    <w:rsid w:val="00071FD3"/>
    <w:rsid w:val="000736E9"/>
    <w:rsid w:val="000777E4"/>
    <w:rsid w:val="0009074C"/>
    <w:rsid w:val="00091234"/>
    <w:rsid w:val="00095ED2"/>
    <w:rsid w:val="000A0B12"/>
    <w:rsid w:val="000A697F"/>
    <w:rsid w:val="000C1703"/>
    <w:rsid w:val="000E54AF"/>
    <w:rsid w:val="000E5815"/>
    <w:rsid w:val="000E6349"/>
    <w:rsid w:val="000F5E18"/>
    <w:rsid w:val="00107EC5"/>
    <w:rsid w:val="00107F75"/>
    <w:rsid w:val="00116B84"/>
    <w:rsid w:val="001408EF"/>
    <w:rsid w:val="001564DF"/>
    <w:rsid w:val="0015719D"/>
    <w:rsid w:val="00157B73"/>
    <w:rsid w:val="00172351"/>
    <w:rsid w:val="00175972"/>
    <w:rsid w:val="00181F2C"/>
    <w:rsid w:val="00196A4D"/>
    <w:rsid w:val="001974D4"/>
    <w:rsid w:val="001A44FD"/>
    <w:rsid w:val="001B7E6B"/>
    <w:rsid w:val="001C0654"/>
    <w:rsid w:val="001D6C28"/>
    <w:rsid w:val="001E0131"/>
    <w:rsid w:val="001E34DD"/>
    <w:rsid w:val="001E6B23"/>
    <w:rsid w:val="001E7E88"/>
    <w:rsid w:val="00210A66"/>
    <w:rsid w:val="002262C9"/>
    <w:rsid w:val="00232D27"/>
    <w:rsid w:val="00233877"/>
    <w:rsid w:val="0023541D"/>
    <w:rsid w:val="00243B3E"/>
    <w:rsid w:val="00244639"/>
    <w:rsid w:val="00255C19"/>
    <w:rsid w:val="002877AB"/>
    <w:rsid w:val="002A7DDA"/>
    <w:rsid w:val="002C6867"/>
    <w:rsid w:val="002D61B5"/>
    <w:rsid w:val="002E77F7"/>
    <w:rsid w:val="002F2A11"/>
    <w:rsid w:val="002F588C"/>
    <w:rsid w:val="00300AD1"/>
    <w:rsid w:val="00313AE1"/>
    <w:rsid w:val="00340DFF"/>
    <w:rsid w:val="00351806"/>
    <w:rsid w:val="0036744D"/>
    <w:rsid w:val="003712AC"/>
    <w:rsid w:val="00382F86"/>
    <w:rsid w:val="003869E8"/>
    <w:rsid w:val="0039466B"/>
    <w:rsid w:val="003964CF"/>
    <w:rsid w:val="003A1E3D"/>
    <w:rsid w:val="003B45D2"/>
    <w:rsid w:val="003B5083"/>
    <w:rsid w:val="003C1B26"/>
    <w:rsid w:val="003D11C9"/>
    <w:rsid w:val="003E3838"/>
    <w:rsid w:val="003F3F6A"/>
    <w:rsid w:val="00412F48"/>
    <w:rsid w:val="00417B03"/>
    <w:rsid w:val="004243A8"/>
    <w:rsid w:val="00427C1E"/>
    <w:rsid w:val="0043518C"/>
    <w:rsid w:val="004448D7"/>
    <w:rsid w:val="00446783"/>
    <w:rsid w:val="0045592A"/>
    <w:rsid w:val="00473441"/>
    <w:rsid w:val="00474959"/>
    <w:rsid w:val="00483CBD"/>
    <w:rsid w:val="004A7E24"/>
    <w:rsid w:val="004B127F"/>
    <w:rsid w:val="004D02E4"/>
    <w:rsid w:val="004D3669"/>
    <w:rsid w:val="004D56BA"/>
    <w:rsid w:val="004E24C3"/>
    <w:rsid w:val="004F696A"/>
    <w:rsid w:val="0050074E"/>
    <w:rsid w:val="00515E61"/>
    <w:rsid w:val="00521DAA"/>
    <w:rsid w:val="00533D3C"/>
    <w:rsid w:val="005440FC"/>
    <w:rsid w:val="00544A19"/>
    <w:rsid w:val="00555D9F"/>
    <w:rsid w:val="00557402"/>
    <w:rsid w:val="005651F4"/>
    <w:rsid w:val="00584032"/>
    <w:rsid w:val="0059200F"/>
    <w:rsid w:val="005C00EB"/>
    <w:rsid w:val="005C294F"/>
    <w:rsid w:val="005E5228"/>
    <w:rsid w:val="006118B2"/>
    <w:rsid w:val="0061575A"/>
    <w:rsid w:val="006161E3"/>
    <w:rsid w:val="00616ED5"/>
    <w:rsid w:val="00651121"/>
    <w:rsid w:val="00667B96"/>
    <w:rsid w:val="00675820"/>
    <w:rsid w:val="0067744D"/>
    <w:rsid w:val="006812CD"/>
    <w:rsid w:val="00690262"/>
    <w:rsid w:val="006C4BAD"/>
    <w:rsid w:val="006D018D"/>
    <w:rsid w:val="006D43A7"/>
    <w:rsid w:val="006D472F"/>
    <w:rsid w:val="006E0BFA"/>
    <w:rsid w:val="006E5BE2"/>
    <w:rsid w:val="006E640D"/>
    <w:rsid w:val="006F1A9E"/>
    <w:rsid w:val="00702656"/>
    <w:rsid w:val="0070494E"/>
    <w:rsid w:val="00716672"/>
    <w:rsid w:val="0071694A"/>
    <w:rsid w:val="00717A09"/>
    <w:rsid w:val="0072562F"/>
    <w:rsid w:val="00735283"/>
    <w:rsid w:val="00736185"/>
    <w:rsid w:val="0074552A"/>
    <w:rsid w:val="0076249A"/>
    <w:rsid w:val="0077193B"/>
    <w:rsid w:val="0077771C"/>
    <w:rsid w:val="00787C9C"/>
    <w:rsid w:val="007A0433"/>
    <w:rsid w:val="007A3BF9"/>
    <w:rsid w:val="007C2E8F"/>
    <w:rsid w:val="007D5E97"/>
    <w:rsid w:val="007D7326"/>
    <w:rsid w:val="007D765C"/>
    <w:rsid w:val="007E0B58"/>
    <w:rsid w:val="007E2851"/>
    <w:rsid w:val="007F1361"/>
    <w:rsid w:val="007F6D93"/>
    <w:rsid w:val="00826C5D"/>
    <w:rsid w:val="00827342"/>
    <w:rsid w:val="0085236D"/>
    <w:rsid w:val="008617D4"/>
    <w:rsid w:val="00867DAA"/>
    <w:rsid w:val="00870979"/>
    <w:rsid w:val="00877F58"/>
    <w:rsid w:val="00897D70"/>
    <w:rsid w:val="008A1070"/>
    <w:rsid w:val="008A338E"/>
    <w:rsid w:val="008A62E5"/>
    <w:rsid w:val="008B6D11"/>
    <w:rsid w:val="008C4F8F"/>
    <w:rsid w:val="008D126E"/>
    <w:rsid w:val="008D309A"/>
    <w:rsid w:val="008D5324"/>
    <w:rsid w:val="008D7C0E"/>
    <w:rsid w:val="008E06CA"/>
    <w:rsid w:val="008E61BE"/>
    <w:rsid w:val="008F404D"/>
    <w:rsid w:val="008F7371"/>
    <w:rsid w:val="00910A19"/>
    <w:rsid w:val="00911771"/>
    <w:rsid w:val="0092124D"/>
    <w:rsid w:val="009247FD"/>
    <w:rsid w:val="009258D7"/>
    <w:rsid w:val="00937247"/>
    <w:rsid w:val="00950F14"/>
    <w:rsid w:val="0097120D"/>
    <w:rsid w:val="0098476B"/>
    <w:rsid w:val="009862CB"/>
    <w:rsid w:val="009917A6"/>
    <w:rsid w:val="0099386D"/>
    <w:rsid w:val="009A353C"/>
    <w:rsid w:val="009B5B34"/>
    <w:rsid w:val="009E5B8E"/>
    <w:rsid w:val="009F2CF0"/>
    <w:rsid w:val="00A0005F"/>
    <w:rsid w:val="00A01046"/>
    <w:rsid w:val="00A03C54"/>
    <w:rsid w:val="00A13968"/>
    <w:rsid w:val="00A264AC"/>
    <w:rsid w:val="00A268DF"/>
    <w:rsid w:val="00A3027F"/>
    <w:rsid w:val="00A602D0"/>
    <w:rsid w:val="00A648D7"/>
    <w:rsid w:val="00A64EA0"/>
    <w:rsid w:val="00A854FC"/>
    <w:rsid w:val="00A85EFC"/>
    <w:rsid w:val="00AB4E28"/>
    <w:rsid w:val="00AC004B"/>
    <w:rsid w:val="00AC7FAD"/>
    <w:rsid w:val="00AD3319"/>
    <w:rsid w:val="00AE2F09"/>
    <w:rsid w:val="00AF4AD4"/>
    <w:rsid w:val="00AF5CC0"/>
    <w:rsid w:val="00AF77D8"/>
    <w:rsid w:val="00B06900"/>
    <w:rsid w:val="00B13675"/>
    <w:rsid w:val="00B15DCB"/>
    <w:rsid w:val="00B16390"/>
    <w:rsid w:val="00B40845"/>
    <w:rsid w:val="00B45657"/>
    <w:rsid w:val="00B47B0F"/>
    <w:rsid w:val="00B55965"/>
    <w:rsid w:val="00B57483"/>
    <w:rsid w:val="00B6745A"/>
    <w:rsid w:val="00B775CF"/>
    <w:rsid w:val="00B9666A"/>
    <w:rsid w:val="00B96FF1"/>
    <w:rsid w:val="00BA241B"/>
    <w:rsid w:val="00BA2A59"/>
    <w:rsid w:val="00BA37CC"/>
    <w:rsid w:val="00BB53DE"/>
    <w:rsid w:val="00BC20B9"/>
    <w:rsid w:val="00BD25B9"/>
    <w:rsid w:val="00BD73BD"/>
    <w:rsid w:val="00BE1D3D"/>
    <w:rsid w:val="00BE5520"/>
    <w:rsid w:val="00BE5FC5"/>
    <w:rsid w:val="00C045F5"/>
    <w:rsid w:val="00C33704"/>
    <w:rsid w:val="00C437C3"/>
    <w:rsid w:val="00C43889"/>
    <w:rsid w:val="00C57432"/>
    <w:rsid w:val="00C60EEC"/>
    <w:rsid w:val="00C93480"/>
    <w:rsid w:val="00C94C03"/>
    <w:rsid w:val="00CA384C"/>
    <w:rsid w:val="00CC27B0"/>
    <w:rsid w:val="00CD4E20"/>
    <w:rsid w:val="00CE3C26"/>
    <w:rsid w:val="00CE5D41"/>
    <w:rsid w:val="00CF67F1"/>
    <w:rsid w:val="00D1280A"/>
    <w:rsid w:val="00D16CF8"/>
    <w:rsid w:val="00D22C2A"/>
    <w:rsid w:val="00D24FE4"/>
    <w:rsid w:val="00D3499C"/>
    <w:rsid w:val="00D43C95"/>
    <w:rsid w:val="00D573FA"/>
    <w:rsid w:val="00D61C8C"/>
    <w:rsid w:val="00D65EFA"/>
    <w:rsid w:val="00D714F7"/>
    <w:rsid w:val="00D73BC8"/>
    <w:rsid w:val="00D75FD1"/>
    <w:rsid w:val="00D80110"/>
    <w:rsid w:val="00D971BE"/>
    <w:rsid w:val="00DA6692"/>
    <w:rsid w:val="00DB1BF0"/>
    <w:rsid w:val="00DC21BA"/>
    <w:rsid w:val="00DC7BED"/>
    <w:rsid w:val="00DD1E93"/>
    <w:rsid w:val="00DE086C"/>
    <w:rsid w:val="00E07CB6"/>
    <w:rsid w:val="00E213CE"/>
    <w:rsid w:val="00E36A25"/>
    <w:rsid w:val="00E6632E"/>
    <w:rsid w:val="00E717A1"/>
    <w:rsid w:val="00E737E8"/>
    <w:rsid w:val="00E84859"/>
    <w:rsid w:val="00E8561A"/>
    <w:rsid w:val="00E86C2B"/>
    <w:rsid w:val="00E86CAF"/>
    <w:rsid w:val="00E93D02"/>
    <w:rsid w:val="00E954C8"/>
    <w:rsid w:val="00EA6B52"/>
    <w:rsid w:val="00EB5185"/>
    <w:rsid w:val="00EC4373"/>
    <w:rsid w:val="00ED2358"/>
    <w:rsid w:val="00ED36A3"/>
    <w:rsid w:val="00EF3051"/>
    <w:rsid w:val="00EF5E68"/>
    <w:rsid w:val="00F02124"/>
    <w:rsid w:val="00F24E5B"/>
    <w:rsid w:val="00F25EE8"/>
    <w:rsid w:val="00F278A1"/>
    <w:rsid w:val="00F32697"/>
    <w:rsid w:val="00F44FC2"/>
    <w:rsid w:val="00F5725B"/>
    <w:rsid w:val="00F62064"/>
    <w:rsid w:val="00F73D0A"/>
    <w:rsid w:val="00F834C3"/>
    <w:rsid w:val="00F835D0"/>
    <w:rsid w:val="00F86B5C"/>
    <w:rsid w:val="00FA246D"/>
    <w:rsid w:val="00FA4B9E"/>
    <w:rsid w:val="00FB4520"/>
    <w:rsid w:val="00FC1376"/>
    <w:rsid w:val="00FC1571"/>
    <w:rsid w:val="00FD65B3"/>
    <w:rsid w:val="00FD6B77"/>
    <w:rsid w:val="00FE3CDA"/>
    <w:rsid w:val="00FF04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44F19D"/>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F3051"/>
    <w:pPr>
      <w:widowControl/>
      <w:autoSpaceDE/>
      <w:autoSpaceDN/>
      <w:adjustRightInd/>
      <w:spacing w:after="200" w:line="276" w:lineRule="auto"/>
      <w:ind w:left="720"/>
      <w:contextualSpacing/>
    </w:pPr>
    <w:rPr>
      <w:rFonts w:ascii="Calibri" w:eastAsia="MS Mincho" w:hAnsi="Calibri"/>
      <w:sz w:val="22"/>
      <w:szCs w:val="22"/>
    </w:rPr>
  </w:style>
  <w:style w:type="paragraph" w:styleId="Textkrper">
    <w:name w:val="Body Text"/>
    <w:basedOn w:val="Standard"/>
    <w:link w:val="TextkrperZchn"/>
    <w:uiPriority w:val="1"/>
    <w:qFormat/>
    <w:rsid w:val="00515E61"/>
    <w:rPr>
      <w:rFonts w:ascii="Arial Narrow" w:hAnsi="Arial Narrow" w:cs="Arial Narrow"/>
      <w:sz w:val="20"/>
      <w:szCs w:val="20"/>
      <w:lang w:val="de-AT" w:eastAsia="de-AT"/>
    </w:rPr>
  </w:style>
  <w:style w:type="character" w:customStyle="1" w:styleId="TextkrperZchn">
    <w:name w:val="Textkörper Zchn"/>
    <w:link w:val="Textkrper"/>
    <w:uiPriority w:val="1"/>
    <w:rsid w:val="00515E61"/>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icaustria.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1473</Words>
  <Characters>9282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Kompositionsauftrag</vt:lpstr>
    </vt:vector>
  </TitlesOfParts>
  <Company>mica - music austria</Company>
  <LinksUpToDate>false</LinksUpToDate>
  <CharactersWithSpaces>10734</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Kompositionsauftrag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3</cp:revision>
  <cp:lastPrinted>2010-09-18T21:23:00Z</cp:lastPrinted>
  <dcterms:created xsi:type="dcterms:W3CDTF">2026-04-30T11:09:00Z</dcterms:created>
  <dcterms:modified xsi:type="dcterms:W3CDTF">2026-04-30T11:10:00Z</dcterms:modified>
  <cp:category>Mustervertrag</cp:category>
</cp:coreProperties>
</file>